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79D" w:rsidRDefault="00A6079D" w:rsidP="00A6079D">
      <w:pPr>
        <w:spacing w:after="0"/>
        <w:ind w:left="120"/>
        <w:rPr>
          <w:rFonts w:ascii="Times New Roman" w:hAnsi="Times New Roman"/>
          <w:b/>
          <w:color w:val="000000"/>
          <w:sz w:val="28"/>
          <w:lang w:val="ru-RU"/>
        </w:rPr>
      </w:pPr>
      <w:bookmarkStart w:id="0" w:name="block-62336246"/>
      <w:bookmarkStart w:id="1" w:name="block-52057046"/>
    </w:p>
    <w:p w:rsidR="00BD7ACE" w:rsidRDefault="00BD7ACE" w:rsidP="00A6079D">
      <w:pPr>
        <w:spacing w:after="0"/>
        <w:ind w:left="120"/>
        <w:rPr>
          <w:rFonts w:ascii="Times New Roman" w:hAnsi="Times New Roman"/>
          <w:b/>
          <w:color w:val="000000"/>
          <w:sz w:val="28"/>
          <w:lang w:val="ru-RU"/>
        </w:rPr>
      </w:pPr>
      <w:r>
        <w:rPr>
          <w:rFonts w:ascii="Times New Roman" w:hAnsi="Times New Roman"/>
          <w:b/>
          <w:noProof/>
          <w:color w:val="000000"/>
          <w:sz w:val="28"/>
          <w:lang w:val="ru-RU" w:eastAsia="ru-RU"/>
        </w:rPr>
        <w:drawing>
          <wp:anchor distT="0" distB="0" distL="114300" distR="114300" simplePos="0" relativeHeight="251658240" behindDoc="0" locked="0" layoutInCell="1" allowOverlap="1">
            <wp:simplePos x="0" y="0"/>
            <wp:positionH relativeFrom="column">
              <wp:posOffset>-165735</wp:posOffset>
            </wp:positionH>
            <wp:positionV relativeFrom="paragraph">
              <wp:posOffset>-593090</wp:posOffset>
            </wp:positionV>
            <wp:extent cx="6124575" cy="8801100"/>
            <wp:effectExtent l="19050" t="0" r="9525" b="0"/>
            <wp:wrapNone/>
            <wp:docPr id="1" name="Рисунок 1" descr="C:\Users\1\Downloads\WhatsApp Image 2025-09-17 at 16.51.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WhatsApp Image 2025-09-17 at 16.51.34.jpeg"/>
                    <pic:cNvPicPr>
                      <a:picLocks noChangeAspect="1" noChangeArrowheads="1"/>
                    </pic:cNvPicPr>
                  </pic:nvPicPr>
                  <pic:blipFill>
                    <a:blip r:embed="rId5" cstate="print">
                      <a:lum bright="20000" contrast="20000"/>
                    </a:blip>
                    <a:srcRect/>
                    <a:stretch>
                      <a:fillRect/>
                    </a:stretch>
                  </pic:blipFill>
                  <pic:spPr bwMode="auto">
                    <a:xfrm>
                      <a:off x="0" y="0"/>
                      <a:ext cx="6124575" cy="8801100"/>
                    </a:xfrm>
                    <a:prstGeom prst="rect">
                      <a:avLst/>
                    </a:prstGeom>
                    <a:noFill/>
                    <a:ln w="9525">
                      <a:noFill/>
                      <a:miter lim="800000"/>
                      <a:headEnd/>
                      <a:tailEnd/>
                    </a:ln>
                  </pic:spPr>
                </pic:pic>
              </a:graphicData>
            </a:graphic>
          </wp:anchor>
        </w:drawing>
      </w:r>
    </w:p>
    <w:p w:rsidR="00BD7ACE" w:rsidRPr="007D2626" w:rsidRDefault="00BD7ACE" w:rsidP="00A6079D">
      <w:pPr>
        <w:spacing w:after="0"/>
        <w:ind w:left="120"/>
        <w:rPr>
          <w:lang w:val="ru-RU"/>
        </w:rPr>
      </w:pPr>
    </w:p>
    <w:p w:rsidR="00A6079D" w:rsidRDefault="00A6079D" w:rsidP="00A6079D">
      <w:pPr>
        <w:spacing w:after="0"/>
        <w:ind w:left="120"/>
        <w:rPr>
          <w:lang w:val="ru-RU"/>
        </w:rPr>
      </w:pPr>
    </w:p>
    <w:p w:rsidR="00BD7ACE" w:rsidRDefault="00BD7ACE" w:rsidP="00A6079D">
      <w:pPr>
        <w:spacing w:after="0"/>
        <w:ind w:left="120"/>
        <w:rPr>
          <w:lang w:val="ru-RU"/>
        </w:rPr>
      </w:pPr>
    </w:p>
    <w:p w:rsidR="00BD7ACE" w:rsidRDefault="00BD7ACE" w:rsidP="00A6079D">
      <w:pPr>
        <w:spacing w:after="0"/>
        <w:ind w:left="120"/>
        <w:rPr>
          <w:lang w:val="ru-RU"/>
        </w:rPr>
      </w:pPr>
    </w:p>
    <w:p w:rsidR="00BD7ACE" w:rsidRDefault="00BD7ACE" w:rsidP="00A6079D">
      <w:pPr>
        <w:spacing w:after="0"/>
        <w:ind w:left="120"/>
        <w:rPr>
          <w:lang w:val="ru-RU"/>
        </w:rPr>
      </w:pPr>
    </w:p>
    <w:p w:rsidR="00BD7ACE" w:rsidRPr="007D2626" w:rsidRDefault="00BD7ACE" w:rsidP="00A6079D">
      <w:pPr>
        <w:spacing w:after="0"/>
        <w:ind w:left="120"/>
        <w:rPr>
          <w:lang w:val="ru-RU"/>
        </w:rPr>
      </w:pPr>
    </w:p>
    <w:p w:rsidR="00A6079D" w:rsidRPr="007D2626" w:rsidRDefault="00A6079D" w:rsidP="00A6079D">
      <w:pPr>
        <w:spacing w:after="0"/>
        <w:ind w:left="120"/>
        <w:rPr>
          <w:lang w:val="ru-RU"/>
        </w:rPr>
      </w:pPr>
    </w:p>
    <w:p w:rsidR="00A6079D" w:rsidRPr="007D2626" w:rsidRDefault="00A6079D" w:rsidP="00A6079D">
      <w:pPr>
        <w:spacing w:after="0"/>
        <w:ind w:left="120"/>
        <w:rPr>
          <w:lang w:val="ru-RU"/>
        </w:rPr>
      </w:pPr>
    </w:p>
    <w:tbl>
      <w:tblPr>
        <w:tblW w:w="9781" w:type="dxa"/>
        <w:tblLook w:val="04A0"/>
      </w:tblPr>
      <w:tblGrid>
        <w:gridCol w:w="2977"/>
        <w:gridCol w:w="2977"/>
        <w:gridCol w:w="3827"/>
      </w:tblGrid>
      <w:tr w:rsidR="00A6079D" w:rsidRPr="00FB2F02" w:rsidTr="003E3720">
        <w:tc>
          <w:tcPr>
            <w:tcW w:w="2977" w:type="dxa"/>
          </w:tcPr>
          <w:p w:rsidR="00A6079D" w:rsidRPr="00FB2F02" w:rsidRDefault="00A6079D" w:rsidP="003E3720">
            <w:pPr>
              <w:autoSpaceDE w:val="0"/>
              <w:autoSpaceDN w:val="0"/>
              <w:spacing w:after="120" w:line="240" w:lineRule="auto"/>
              <w:jc w:val="both"/>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РАССМОТРЕНО</w:t>
            </w:r>
          </w:p>
          <w:p w:rsidR="00A6079D" w:rsidRPr="00FB2F02" w:rsidRDefault="00A6079D" w:rsidP="003E3720">
            <w:pPr>
              <w:autoSpaceDE w:val="0"/>
              <w:autoSpaceDN w:val="0"/>
              <w:spacing w:after="120" w:line="240" w:lineRule="auto"/>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 xml:space="preserve">Методическим объединением учителей </w:t>
            </w:r>
            <w:r>
              <w:rPr>
                <w:rFonts w:ascii="Times New Roman" w:eastAsia="Times New Roman" w:hAnsi="Times New Roman"/>
                <w:color w:val="000000"/>
                <w:sz w:val="24"/>
                <w:szCs w:val="24"/>
                <w:lang w:val="ru-RU"/>
              </w:rPr>
              <w:t>математики</w:t>
            </w:r>
          </w:p>
          <w:p w:rsidR="00A6079D" w:rsidRPr="00FB2F02" w:rsidRDefault="00A6079D" w:rsidP="003E3720">
            <w:pPr>
              <w:pBdr>
                <w:bottom w:val="single" w:sz="12" w:space="1" w:color="auto"/>
              </w:pBdr>
              <w:autoSpaceDE w:val="0"/>
              <w:autoSpaceDN w:val="0"/>
              <w:spacing w:after="120" w:line="240" w:lineRule="auto"/>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Руководитель ШМО</w:t>
            </w:r>
          </w:p>
          <w:p w:rsidR="00A6079D" w:rsidRPr="00FB2F02" w:rsidRDefault="00A6079D" w:rsidP="003E3720">
            <w:pPr>
              <w:pBdr>
                <w:bottom w:val="single" w:sz="12" w:space="1" w:color="auto"/>
              </w:pBdr>
              <w:autoSpaceDE w:val="0"/>
              <w:autoSpaceDN w:val="0"/>
              <w:spacing w:after="120" w:line="240" w:lineRule="auto"/>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Протокол №____________</w:t>
            </w:r>
          </w:p>
          <w:p w:rsidR="00A6079D" w:rsidRPr="00FB2F02" w:rsidRDefault="00A6079D" w:rsidP="003E3720">
            <w:pPr>
              <w:pBdr>
                <w:bottom w:val="single" w:sz="12" w:space="1" w:color="auto"/>
              </w:pBdr>
              <w:autoSpaceDE w:val="0"/>
              <w:autoSpaceDN w:val="0"/>
              <w:spacing w:after="120" w:line="240" w:lineRule="auto"/>
              <w:jc w:val="center"/>
              <w:rPr>
                <w:rFonts w:ascii="Times New Roman" w:eastAsia="Times New Roman" w:hAnsi="Times New Roman"/>
                <w:color w:val="000000"/>
                <w:sz w:val="24"/>
                <w:szCs w:val="24"/>
                <w:lang w:val="ru-RU"/>
              </w:rPr>
            </w:pPr>
          </w:p>
          <w:p w:rsidR="00A6079D" w:rsidRPr="00FB2F02" w:rsidRDefault="00A6079D" w:rsidP="003E3720">
            <w:pPr>
              <w:autoSpaceDE w:val="0"/>
              <w:autoSpaceDN w:val="0"/>
              <w:spacing w:after="120" w:line="240" w:lineRule="auto"/>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от «_____» _____________</w:t>
            </w:r>
          </w:p>
        </w:tc>
        <w:tc>
          <w:tcPr>
            <w:tcW w:w="2977" w:type="dxa"/>
          </w:tcPr>
          <w:p w:rsidR="00A6079D" w:rsidRPr="00FB2F02" w:rsidRDefault="00A6079D" w:rsidP="003E3720">
            <w:pPr>
              <w:autoSpaceDE w:val="0"/>
              <w:autoSpaceDN w:val="0"/>
              <w:spacing w:after="120" w:line="240" w:lineRule="auto"/>
              <w:jc w:val="both"/>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СОГЛАСОВАНО</w:t>
            </w:r>
          </w:p>
          <w:p w:rsidR="00A6079D" w:rsidRPr="00FB2F02" w:rsidRDefault="00A6079D" w:rsidP="003E3720">
            <w:pPr>
              <w:pBdr>
                <w:bottom w:val="single" w:sz="12" w:space="1" w:color="auto"/>
              </w:pBdr>
              <w:autoSpaceDE w:val="0"/>
              <w:autoSpaceDN w:val="0"/>
              <w:spacing w:after="120" w:line="240" w:lineRule="auto"/>
              <w:jc w:val="both"/>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Заместитель директора</w:t>
            </w:r>
          </w:p>
          <w:p w:rsidR="00A6079D" w:rsidRPr="00FB2F02" w:rsidRDefault="00A6079D" w:rsidP="003E3720">
            <w:pPr>
              <w:pBdr>
                <w:bottom w:val="single" w:sz="12" w:space="1" w:color="auto"/>
              </w:pBdr>
              <w:autoSpaceDE w:val="0"/>
              <w:autoSpaceDN w:val="0"/>
              <w:spacing w:after="120" w:line="240" w:lineRule="auto"/>
              <w:jc w:val="both"/>
              <w:rPr>
                <w:rFonts w:ascii="Times New Roman" w:eastAsia="Times New Roman" w:hAnsi="Times New Roman"/>
                <w:color w:val="000000"/>
                <w:sz w:val="24"/>
                <w:szCs w:val="24"/>
                <w:lang w:val="ru-RU"/>
              </w:rPr>
            </w:pPr>
          </w:p>
          <w:p w:rsidR="00A6079D" w:rsidRPr="00FB2F02" w:rsidRDefault="00A6079D" w:rsidP="003E3720">
            <w:pPr>
              <w:autoSpaceDE w:val="0"/>
              <w:autoSpaceDN w:val="0"/>
              <w:spacing w:after="120" w:line="240" w:lineRule="auto"/>
              <w:jc w:val="both"/>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«_____» _______________</w:t>
            </w:r>
          </w:p>
        </w:tc>
        <w:tc>
          <w:tcPr>
            <w:tcW w:w="3827" w:type="dxa"/>
          </w:tcPr>
          <w:p w:rsidR="00A6079D" w:rsidRPr="00FB2F02" w:rsidRDefault="00A6079D" w:rsidP="003E3720">
            <w:pPr>
              <w:autoSpaceDE w:val="0"/>
              <w:autoSpaceDN w:val="0"/>
              <w:spacing w:after="120"/>
              <w:rPr>
                <w:rFonts w:ascii="Times New Roman" w:eastAsia="Times New Roman" w:hAnsi="Times New Roman"/>
                <w:color w:val="000000"/>
                <w:sz w:val="28"/>
                <w:szCs w:val="28"/>
                <w:lang w:val="ru-RU"/>
              </w:rPr>
            </w:pPr>
            <w:r w:rsidRPr="00FB2F02">
              <w:rPr>
                <w:rFonts w:ascii="Times New Roman" w:eastAsia="Times New Roman" w:hAnsi="Times New Roman"/>
                <w:color w:val="000000"/>
                <w:sz w:val="28"/>
                <w:szCs w:val="28"/>
                <w:lang w:val="ru-RU"/>
              </w:rPr>
              <w:t>УТВЕРЖДЕНО</w:t>
            </w:r>
          </w:p>
          <w:p w:rsidR="00A6079D" w:rsidRPr="00FB2F02" w:rsidRDefault="00A6079D" w:rsidP="003E3720">
            <w:pPr>
              <w:autoSpaceDE w:val="0"/>
              <w:autoSpaceDN w:val="0"/>
              <w:spacing w:after="120"/>
              <w:rPr>
                <w:rFonts w:ascii="Times New Roman" w:eastAsia="Times New Roman" w:hAnsi="Times New Roman"/>
                <w:color w:val="000000"/>
                <w:sz w:val="24"/>
                <w:szCs w:val="24"/>
                <w:lang w:val="ru-RU"/>
              </w:rPr>
            </w:pPr>
            <w:r w:rsidRPr="00FB2F02">
              <w:rPr>
                <w:rFonts w:ascii="Times New Roman" w:eastAsia="Times New Roman" w:hAnsi="Times New Roman"/>
                <w:color w:val="000000"/>
                <w:sz w:val="28"/>
                <w:szCs w:val="28"/>
                <w:lang w:val="ru-RU"/>
              </w:rPr>
              <w:t xml:space="preserve">Директор </w:t>
            </w:r>
            <w:r w:rsidRPr="00FB2F02">
              <w:rPr>
                <w:rFonts w:ascii="Times New Roman" w:eastAsia="Times New Roman" w:hAnsi="Times New Roman"/>
                <w:color w:val="000000"/>
                <w:sz w:val="24"/>
                <w:szCs w:val="24"/>
                <w:lang w:val="ru-RU"/>
              </w:rPr>
              <w:t xml:space="preserve">______________ </w:t>
            </w:r>
          </w:p>
          <w:p w:rsidR="00A6079D" w:rsidRPr="00FB2F02" w:rsidRDefault="00A6079D" w:rsidP="003E3720">
            <w:pPr>
              <w:autoSpaceDE w:val="0"/>
              <w:autoSpaceDN w:val="0"/>
              <w:spacing w:after="0" w:line="240" w:lineRule="auto"/>
              <w:rPr>
                <w:rFonts w:ascii="Times New Roman" w:eastAsia="Times New Roman" w:hAnsi="Times New Roman"/>
                <w:color w:val="000000"/>
                <w:sz w:val="24"/>
                <w:szCs w:val="24"/>
                <w:lang w:val="ru-RU"/>
              </w:rPr>
            </w:pPr>
            <w:r w:rsidRPr="00FB2F02">
              <w:rPr>
                <w:rFonts w:ascii="Times New Roman" w:eastAsia="Times New Roman" w:hAnsi="Times New Roman"/>
                <w:color w:val="000000"/>
                <w:sz w:val="24"/>
                <w:szCs w:val="24"/>
                <w:lang w:val="ru-RU"/>
              </w:rPr>
              <w:t>Приказ №____________   20___ г.</w:t>
            </w:r>
          </w:p>
          <w:p w:rsidR="00A6079D" w:rsidRPr="00FB2F02" w:rsidRDefault="00A6079D" w:rsidP="003E3720">
            <w:pPr>
              <w:autoSpaceDE w:val="0"/>
              <w:autoSpaceDN w:val="0"/>
              <w:spacing w:after="120" w:line="240" w:lineRule="auto"/>
              <w:jc w:val="both"/>
              <w:rPr>
                <w:rFonts w:ascii="Times New Roman" w:eastAsia="Times New Roman" w:hAnsi="Times New Roman"/>
                <w:color w:val="000000"/>
                <w:sz w:val="24"/>
                <w:szCs w:val="24"/>
                <w:lang w:val="ru-RU"/>
              </w:rPr>
            </w:pPr>
          </w:p>
        </w:tc>
      </w:tr>
    </w:tbl>
    <w:p w:rsidR="00A6079D" w:rsidRPr="00FB2F02" w:rsidRDefault="00A6079D" w:rsidP="00A6079D">
      <w:pPr>
        <w:spacing w:after="0"/>
        <w:ind w:left="120"/>
        <w:rPr>
          <w:lang w:val="ru-RU"/>
        </w:rPr>
      </w:pPr>
    </w:p>
    <w:p w:rsidR="00A6079D" w:rsidRPr="007D2626" w:rsidRDefault="00A6079D" w:rsidP="00A6079D">
      <w:pPr>
        <w:spacing w:after="0"/>
        <w:ind w:left="120"/>
        <w:rPr>
          <w:lang w:val="ru-RU"/>
        </w:rPr>
      </w:pPr>
    </w:p>
    <w:p w:rsidR="00A6079D" w:rsidRPr="007D2626" w:rsidRDefault="00A6079D" w:rsidP="00A6079D">
      <w:pPr>
        <w:spacing w:after="0"/>
        <w:ind w:left="120"/>
        <w:rPr>
          <w:lang w:val="ru-RU"/>
        </w:rPr>
      </w:pPr>
    </w:p>
    <w:p w:rsidR="00A6079D" w:rsidRPr="007D2626" w:rsidRDefault="00A6079D" w:rsidP="00A6079D">
      <w:pPr>
        <w:spacing w:after="0" w:line="408" w:lineRule="auto"/>
        <w:ind w:left="120"/>
        <w:jc w:val="center"/>
        <w:rPr>
          <w:lang w:val="ru-RU"/>
        </w:rPr>
      </w:pPr>
      <w:r w:rsidRPr="007D2626">
        <w:rPr>
          <w:rFonts w:ascii="Times New Roman" w:hAnsi="Times New Roman"/>
          <w:b/>
          <w:color w:val="000000"/>
          <w:sz w:val="28"/>
          <w:lang w:val="ru-RU"/>
        </w:rPr>
        <w:t>РАБОЧАЯ ПРОГРАММА</w:t>
      </w:r>
    </w:p>
    <w:p w:rsidR="00A6079D" w:rsidRPr="007D2626" w:rsidRDefault="00A6079D" w:rsidP="00A6079D">
      <w:pPr>
        <w:spacing w:after="0" w:line="408" w:lineRule="auto"/>
        <w:ind w:left="120"/>
        <w:jc w:val="center"/>
        <w:rPr>
          <w:lang w:val="ru-RU"/>
        </w:rPr>
      </w:pPr>
      <w:r w:rsidRPr="007D2626">
        <w:rPr>
          <w:rFonts w:ascii="Times New Roman" w:hAnsi="Times New Roman"/>
          <w:b/>
          <w:color w:val="000000"/>
          <w:sz w:val="28"/>
          <w:lang w:val="ru-RU"/>
        </w:rPr>
        <w:t>учебного предмета «</w:t>
      </w:r>
      <w:r>
        <w:rPr>
          <w:rFonts w:ascii="Times New Roman" w:hAnsi="Times New Roman"/>
          <w:b/>
          <w:color w:val="000000"/>
          <w:sz w:val="28"/>
          <w:lang w:val="ru-RU"/>
        </w:rPr>
        <w:t>Геометрия</w:t>
      </w:r>
      <w:r w:rsidRPr="007D2626">
        <w:rPr>
          <w:rFonts w:ascii="Times New Roman" w:hAnsi="Times New Roman"/>
          <w:b/>
          <w:color w:val="000000"/>
          <w:sz w:val="28"/>
          <w:lang w:val="ru-RU"/>
        </w:rPr>
        <w:t>»</w:t>
      </w:r>
    </w:p>
    <w:p w:rsidR="00A6079D" w:rsidRDefault="00A6079D" w:rsidP="00A6079D">
      <w:pPr>
        <w:spacing w:after="0" w:line="408" w:lineRule="auto"/>
        <w:ind w:left="120"/>
        <w:jc w:val="center"/>
        <w:rPr>
          <w:rFonts w:ascii="Times New Roman" w:hAnsi="Times New Roman"/>
          <w:color w:val="000000"/>
          <w:sz w:val="28"/>
          <w:lang w:val="ru-RU"/>
        </w:rPr>
      </w:pPr>
      <w:r w:rsidRPr="007D2626">
        <w:rPr>
          <w:rFonts w:ascii="Times New Roman" w:hAnsi="Times New Roman"/>
          <w:color w:val="000000"/>
          <w:sz w:val="28"/>
          <w:lang w:val="ru-RU"/>
        </w:rPr>
        <w:t xml:space="preserve">для обучающихся </w:t>
      </w:r>
      <w:r>
        <w:rPr>
          <w:rFonts w:ascii="Times New Roman" w:hAnsi="Times New Roman"/>
          <w:color w:val="000000"/>
          <w:sz w:val="28"/>
          <w:lang w:val="ru-RU"/>
        </w:rPr>
        <w:t xml:space="preserve">7 </w:t>
      </w:r>
      <w:r w:rsidRPr="007D2626">
        <w:rPr>
          <w:rFonts w:ascii="Times New Roman" w:hAnsi="Times New Roman"/>
          <w:color w:val="000000"/>
          <w:sz w:val="28"/>
          <w:lang w:val="ru-RU"/>
        </w:rPr>
        <w:t>–</w:t>
      </w:r>
      <w:r>
        <w:rPr>
          <w:rFonts w:ascii="Times New Roman" w:hAnsi="Times New Roman"/>
          <w:color w:val="000000"/>
          <w:sz w:val="28"/>
          <w:lang w:val="ru-RU"/>
        </w:rPr>
        <w:t xml:space="preserve"> 9 </w:t>
      </w:r>
      <w:r w:rsidRPr="007D2626">
        <w:rPr>
          <w:rFonts w:ascii="Times New Roman" w:hAnsi="Times New Roman"/>
          <w:color w:val="000000"/>
          <w:sz w:val="28"/>
          <w:lang w:val="ru-RU"/>
        </w:rPr>
        <w:t xml:space="preserve">классов </w:t>
      </w:r>
    </w:p>
    <w:p w:rsidR="00A6079D" w:rsidRDefault="00A6079D" w:rsidP="00A6079D">
      <w:pPr>
        <w:spacing w:after="0" w:line="408" w:lineRule="auto"/>
        <w:ind w:left="120"/>
        <w:jc w:val="center"/>
        <w:rPr>
          <w:rFonts w:ascii="Times New Roman" w:hAnsi="Times New Roman"/>
          <w:color w:val="000000"/>
          <w:sz w:val="28"/>
          <w:lang w:val="ru-RU"/>
        </w:rPr>
      </w:pPr>
    </w:p>
    <w:p w:rsidR="00A6079D" w:rsidRDefault="00A6079D" w:rsidP="00A6079D">
      <w:pPr>
        <w:spacing w:after="0" w:line="408" w:lineRule="auto"/>
        <w:ind w:left="120"/>
        <w:jc w:val="center"/>
        <w:rPr>
          <w:rFonts w:ascii="Times New Roman" w:hAnsi="Times New Roman"/>
          <w:color w:val="000000"/>
          <w:sz w:val="28"/>
          <w:lang w:val="ru-RU"/>
        </w:rPr>
      </w:pPr>
    </w:p>
    <w:p w:rsidR="00A6079D" w:rsidRDefault="00A6079D" w:rsidP="00A6079D">
      <w:pPr>
        <w:spacing w:after="0" w:line="408" w:lineRule="auto"/>
        <w:ind w:left="120"/>
        <w:jc w:val="center"/>
        <w:rPr>
          <w:rFonts w:ascii="Times New Roman" w:hAnsi="Times New Roman"/>
          <w:color w:val="000000"/>
          <w:sz w:val="28"/>
          <w:lang w:val="ru-RU"/>
        </w:rPr>
      </w:pPr>
    </w:p>
    <w:p w:rsidR="00A6079D" w:rsidRDefault="00A6079D" w:rsidP="00A6079D">
      <w:pPr>
        <w:spacing w:after="0" w:line="408" w:lineRule="auto"/>
        <w:ind w:left="120"/>
        <w:jc w:val="center"/>
        <w:rPr>
          <w:rFonts w:ascii="Times New Roman" w:hAnsi="Times New Roman"/>
          <w:color w:val="000000"/>
          <w:sz w:val="28"/>
          <w:lang w:val="ru-RU"/>
        </w:rPr>
      </w:pPr>
    </w:p>
    <w:p w:rsidR="00A6079D" w:rsidRDefault="00A6079D" w:rsidP="00A6079D">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 xml:space="preserve">                                                                               Составитель: Некипелова С.П.</w:t>
      </w:r>
    </w:p>
    <w:p w:rsidR="00A6079D" w:rsidRDefault="00A6079D" w:rsidP="00A6079D">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 xml:space="preserve">                                                               Учитель математики</w:t>
      </w:r>
    </w:p>
    <w:p w:rsidR="00A6079D" w:rsidRPr="007D2626" w:rsidRDefault="00A6079D" w:rsidP="00A6079D">
      <w:pPr>
        <w:spacing w:after="0" w:line="408" w:lineRule="auto"/>
        <w:ind w:left="120"/>
        <w:jc w:val="center"/>
        <w:rPr>
          <w:lang w:val="ru-RU"/>
        </w:rPr>
      </w:pPr>
    </w:p>
    <w:p w:rsidR="00A6079D" w:rsidRDefault="00A6079D" w:rsidP="00A6079D">
      <w:pPr>
        <w:spacing w:after="0"/>
        <w:ind w:left="120"/>
        <w:jc w:val="center"/>
        <w:rPr>
          <w:lang w:val="ru-RU"/>
        </w:rPr>
      </w:pPr>
    </w:p>
    <w:p w:rsidR="00A6079D" w:rsidRDefault="00A6079D" w:rsidP="00A6079D">
      <w:pPr>
        <w:spacing w:after="0"/>
        <w:ind w:left="120"/>
        <w:jc w:val="center"/>
        <w:rPr>
          <w:lang w:val="ru-RU"/>
        </w:rPr>
      </w:pPr>
    </w:p>
    <w:p w:rsidR="00A6079D" w:rsidRDefault="00A6079D" w:rsidP="00A6079D">
      <w:pPr>
        <w:spacing w:after="0"/>
        <w:ind w:left="120"/>
        <w:jc w:val="center"/>
        <w:rPr>
          <w:lang w:val="ru-RU"/>
        </w:rPr>
      </w:pPr>
    </w:p>
    <w:p w:rsidR="00A6079D" w:rsidRDefault="00A6079D" w:rsidP="00A6079D">
      <w:pPr>
        <w:spacing w:after="0"/>
        <w:ind w:left="120"/>
        <w:jc w:val="center"/>
        <w:rPr>
          <w:lang w:val="ru-RU"/>
        </w:rPr>
      </w:pPr>
    </w:p>
    <w:p w:rsidR="00A6079D" w:rsidRDefault="00A6079D" w:rsidP="00A6079D">
      <w:pPr>
        <w:spacing w:after="0"/>
        <w:ind w:left="120"/>
        <w:jc w:val="center"/>
        <w:rPr>
          <w:lang w:val="ru-RU"/>
        </w:rPr>
      </w:pPr>
    </w:p>
    <w:p w:rsidR="00A6079D" w:rsidRPr="00BD7ACE" w:rsidRDefault="00A6079D" w:rsidP="00BD7ACE">
      <w:pPr>
        <w:spacing w:after="0"/>
        <w:ind w:left="120"/>
        <w:jc w:val="center"/>
        <w:rPr>
          <w:b/>
          <w:lang w:val="ru-RU"/>
        </w:rPr>
        <w:sectPr w:rsidR="00A6079D" w:rsidRPr="00BD7ACE">
          <w:pgSz w:w="11906" w:h="16383"/>
          <w:pgMar w:top="1134" w:right="850" w:bottom="1134" w:left="1701" w:header="720" w:footer="720" w:gutter="0"/>
          <w:cols w:space="720"/>
        </w:sectPr>
      </w:pPr>
    </w:p>
    <w:bookmarkEnd w:id="0"/>
    <w:p w:rsidR="00BD7ACE" w:rsidRDefault="00BD7ACE">
      <w:pPr>
        <w:spacing w:after="0" w:line="264" w:lineRule="auto"/>
        <w:ind w:left="120"/>
        <w:jc w:val="both"/>
        <w:rPr>
          <w:rFonts w:ascii="Times New Roman" w:hAnsi="Times New Roman"/>
          <w:b/>
          <w:color w:val="000000"/>
          <w:sz w:val="28"/>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ПОЯСНИТЕЛЬНАЯ ЗАПИСКА</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w:t>
      </w:r>
      <w:proofErr w:type="gramStart"/>
      <w:r w:rsidRPr="006B3E9A">
        <w:rPr>
          <w:rFonts w:ascii="Times New Roman" w:hAnsi="Times New Roman"/>
          <w:color w:val="000000"/>
          <w:sz w:val="28"/>
          <w:lang w:val="ru-RU"/>
        </w:rPr>
        <w:t>ложным</w:t>
      </w:r>
      <w:proofErr w:type="gramEnd"/>
      <w:r w:rsidRPr="006B3E9A">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6B3E9A">
        <w:rPr>
          <w:rFonts w:ascii="Times New Roman" w:hAnsi="Times New Roman"/>
          <w:color w:val="000000"/>
          <w:sz w:val="28"/>
          <w:lang w:val="ru-RU"/>
        </w:rPr>
        <w:t>обучающийся</w:t>
      </w:r>
      <w:proofErr w:type="gramEnd"/>
      <w:r w:rsidRPr="006B3E9A">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640F1B" w:rsidRPr="006B3E9A" w:rsidRDefault="006B3E9A">
      <w:pPr>
        <w:spacing w:after="0" w:line="264" w:lineRule="auto"/>
        <w:ind w:firstLine="600"/>
        <w:jc w:val="both"/>
        <w:rPr>
          <w:lang w:val="ru-RU"/>
        </w:rPr>
      </w:pPr>
      <w:bookmarkStart w:id="2" w:name="6c37334c-5fa9-457a-ad76-d36f127aa8c8"/>
      <w:r w:rsidRPr="006B3E9A">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rsidR="00640F1B" w:rsidRPr="006B3E9A" w:rsidRDefault="00640F1B">
      <w:pPr>
        <w:rPr>
          <w:lang w:val="ru-RU"/>
        </w:rPr>
        <w:sectPr w:rsidR="00640F1B" w:rsidRPr="006B3E9A">
          <w:pgSz w:w="11906" w:h="16383"/>
          <w:pgMar w:top="1134" w:right="850" w:bottom="1134" w:left="1701" w:header="720" w:footer="720" w:gutter="0"/>
          <w:cols w:space="720"/>
        </w:sectPr>
      </w:pPr>
    </w:p>
    <w:p w:rsidR="00640F1B" w:rsidRPr="006B3E9A" w:rsidRDefault="006B3E9A">
      <w:pPr>
        <w:spacing w:after="0" w:line="264" w:lineRule="auto"/>
        <w:ind w:left="120"/>
        <w:jc w:val="both"/>
        <w:rPr>
          <w:lang w:val="ru-RU"/>
        </w:rPr>
      </w:pPr>
      <w:bookmarkStart w:id="3" w:name="block-52057043"/>
      <w:bookmarkEnd w:id="1"/>
      <w:r w:rsidRPr="006B3E9A">
        <w:rPr>
          <w:rFonts w:ascii="Times New Roman" w:hAnsi="Times New Roman"/>
          <w:b/>
          <w:color w:val="000000"/>
          <w:sz w:val="28"/>
          <w:lang w:val="ru-RU"/>
        </w:rPr>
        <w:lastRenderedPageBreak/>
        <w:t>СОДЕРЖАНИЕ ОБУЧЕНИЯ</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7 КЛАСС</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6B3E9A">
        <w:rPr>
          <w:rFonts w:ascii="Times New Roman" w:hAnsi="Times New Roman"/>
          <w:color w:val="000000"/>
          <w:sz w:val="28"/>
          <w:lang w:val="ru-RU"/>
        </w:rPr>
        <w:t>Ломаная</w:t>
      </w:r>
      <w:proofErr w:type="gramEnd"/>
      <w:r w:rsidRPr="006B3E9A">
        <w:rPr>
          <w:rFonts w:ascii="Times New Roman" w:hAnsi="Times New Roman"/>
          <w:color w:val="000000"/>
          <w:sz w:val="28"/>
          <w:lang w:val="ru-RU"/>
        </w:rPr>
        <w:t xml:space="preserve">, многоугольник. Параллельность и перпендикулярность </w:t>
      </w:r>
      <w:proofErr w:type="gramStart"/>
      <w:r w:rsidRPr="006B3E9A">
        <w:rPr>
          <w:rFonts w:ascii="Times New Roman" w:hAnsi="Times New Roman"/>
          <w:color w:val="000000"/>
          <w:sz w:val="28"/>
          <w:lang w:val="ru-RU"/>
        </w:rPr>
        <w:t>прямых</w:t>
      </w:r>
      <w:proofErr w:type="gramEnd"/>
      <w:r w:rsidRPr="006B3E9A">
        <w:rPr>
          <w:rFonts w:ascii="Times New Roman" w:hAnsi="Times New Roman"/>
          <w:color w:val="000000"/>
          <w:sz w:val="28"/>
          <w:lang w:val="ru-RU"/>
        </w:rPr>
        <w:t>.</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Равнобедренный и равносторонний треугольники. Неравенство треугольника.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Свойства и признаки </w:t>
      </w:r>
      <w:proofErr w:type="gramStart"/>
      <w:r w:rsidRPr="006B3E9A">
        <w:rPr>
          <w:rFonts w:ascii="Times New Roman" w:hAnsi="Times New Roman"/>
          <w:color w:val="000000"/>
          <w:sz w:val="28"/>
          <w:lang w:val="ru-RU"/>
        </w:rPr>
        <w:t>параллельных</w:t>
      </w:r>
      <w:proofErr w:type="gramEnd"/>
      <w:r w:rsidRPr="006B3E9A">
        <w:rPr>
          <w:rFonts w:ascii="Times New Roman" w:hAnsi="Times New Roman"/>
          <w:color w:val="000000"/>
          <w:sz w:val="28"/>
          <w:lang w:val="ru-RU"/>
        </w:rPr>
        <w:t xml:space="preserve"> прямых. Сумма углов треугольника. Внешние углы треугольника.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8 КЛАСС</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Средние линии треугольника и трапеции. Центр масс треугольника.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Вычисление площадей треугольников и многоугольников на клетчатой бумаге.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Теорема Пифагора. Применение теоремы Пифагора при решении практических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9 КЛАСС</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Преобразование подобия. Подобие соответственных элементов.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640F1B" w:rsidRPr="006B3E9A" w:rsidRDefault="006B3E9A">
      <w:pPr>
        <w:spacing w:after="0" w:line="264" w:lineRule="auto"/>
        <w:ind w:firstLine="600"/>
        <w:jc w:val="both"/>
        <w:rPr>
          <w:lang w:val="ru-RU"/>
        </w:rPr>
      </w:pPr>
      <w:proofErr w:type="gramStart"/>
      <w:r w:rsidRPr="006B3E9A">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w:t>
      </w:r>
      <w:proofErr w:type="gramEnd"/>
      <w:r w:rsidRPr="006B3E9A">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640F1B" w:rsidRPr="006B3E9A" w:rsidRDefault="00640F1B">
      <w:pPr>
        <w:rPr>
          <w:lang w:val="ru-RU"/>
        </w:rPr>
        <w:sectPr w:rsidR="00640F1B" w:rsidRPr="006B3E9A">
          <w:pgSz w:w="11906" w:h="16383"/>
          <w:pgMar w:top="1134" w:right="850" w:bottom="1134" w:left="1701" w:header="720" w:footer="720" w:gutter="0"/>
          <w:cols w:space="720"/>
        </w:sectPr>
      </w:pPr>
    </w:p>
    <w:p w:rsidR="00640F1B" w:rsidRPr="006B3E9A" w:rsidRDefault="006B3E9A">
      <w:pPr>
        <w:spacing w:after="0" w:line="264" w:lineRule="auto"/>
        <w:ind w:left="120"/>
        <w:jc w:val="both"/>
        <w:rPr>
          <w:lang w:val="ru-RU"/>
        </w:rPr>
      </w:pPr>
      <w:bookmarkStart w:id="4" w:name="block-52057044"/>
      <w:bookmarkEnd w:id="3"/>
      <w:r w:rsidRPr="006B3E9A">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ЛИЧНОСТНЫЕ РЕЗУЛЬТАТЫ</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 xml:space="preserve">Личностные результаты </w:t>
      </w:r>
      <w:r w:rsidRPr="006B3E9A">
        <w:rPr>
          <w:rFonts w:ascii="Times New Roman" w:hAnsi="Times New Roman"/>
          <w:color w:val="000000"/>
          <w:sz w:val="28"/>
          <w:lang w:val="ru-RU"/>
        </w:rPr>
        <w:t>освоения программы учебного курса «Геометрия» характеризуются:</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1) патриотическое воспитание: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2) гражданское и духовно-нравственное воспитание: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3) трудовое воспитание: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4) эстетическое воспитание: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5) ценности научного познания: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7) экологическое воспитание: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640F1B" w:rsidRPr="006B3E9A" w:rsidRDefault="006B3E9A">
      <w:pPr>
        <w:spacing w:after="0" w:line="264" w:lineRule="auto"/>
        <w:ind w:firstLine="600"/>
        <w:jc w:val="both"/>
        <w:rPr>
          <w:lang w:val="ru-RU"/>
        </w:rPr>
      </w:pPr>
      <w:r w:rsidRPr="006B3E9A">
        <w:rPr>
          <w:rFonts w:ascii="Times New Roman" w:hAnsi="Times New Roman"/>
          <w:b/>
          <w:color w:val="000000"/>
          <w:sz w:val="28"/>
          <w:lang w:val="ru-RU"/>
        </w:rPr>
        <w:t>8) адаптация к изменяющимся условиям социальной и природной среды: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МЕТАПРЕДМЕТНЫЕ РЕЗУЛЬТАТЫ</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Познавательные универсальные учебные действия</w:t>
      </w:r>
    </w:p>
    <w:p w:rsidR="00640F1B" w:rsidRPr="006B3E9A" w:rsidRDefault="00640F1B">
      <w:pPr>
        <w:spacing w:after="0" w:line="264" w:lineRule="auto"/>
        <w:ind w:left="120"/>
        <w:jc w:val="both"/>
        <w:rPr>
          <w:lang w:val="ru-RU"/>
        </w:rPr>
      </w:pPr>
    </w:p>
    <w:p w:rsidR="00640F1B" w:rsidRDefault="006B3E9A">
      <w:pPr>
        <w:spacing w:after="0" w:line="264" w:lineRule="auto"/>
        <w:ind w:left="120"/>
        <w:jc w:val="both"/>
      </w:pPr>
      <w:r>
        <w:rPr>
          <w:rFonts w:ascii="Times New Roman" w:hAnsi="Times New Roman"/>
          <w:b/>
          <w:color w:val="000000"/>
          <w:sz w:val="28"/>
        </w:rPr>
        <w:t>Базовые логические действия:</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640F1B" w:rsidRPr="006B3E9A" w:rsidRDefault="006B3E9A">
      <w:pPr>
        <w:numPr>
          <w:ilvl w:val="0"/>
          <w:numId w:val="1"/>
        </w:numPr>
        <w:spacing w:after="0" w:line="264" w:lineRule="auto"/>
        <w:jc w:val="both"/>
        <w:rPr>
          <w:lang w:val="ru-RU"/>
        </w:rPr>
      </w:pPr>
      <w:r w:rsidRPr="006B3E9A">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40F1B" w:rsidRDefault="006B3E9A">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640F1B" w:rsidRPr="006B3E9A" w:rsidRDefault="006B3E9A">
      <w:pPr>
        <w:numPr>
          <w:ilvl w:val="0"/>
          <w:numId w:val="2"/>
        </w:numPr>
        <w:spacing w:after="0" w:line="264" w:lineRule="auto"/>
        <w:jc w:val="both"/>
        <w:rPr>
          <w:lang w:val="ru-RU"/>
        </w:rPr>
      </w:pPr>
      <w:r w:rsidRPr="006B3E9A">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640F1B" w:rsidRPr="006B3E9A" w:rsidRDefault="006B3E9A">
      <w:pPr>
        <w:numPr>
          <w:ilvl w:val="0"/>
          <w:numId w:val="2"/>
        </w:numPr>
        <w:spacing w:after="0" w:line="264" w:lineRule="auto"/>
        <w:jc w:val="both"/>
        <w:rPr>
          <w:lang w:val="ru-RU"/>
        </w:rPr>
      </w:pPr>
      <w:r w:rsidRPr="006B3E9A">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640F1B" w:rsidRPr="006B3E9A" w:rsidRDefault="006B3E9A">
      <w:pPr>
        <w:numPr>
          <w:ilvl w:val="0"/>
          <w:numId w:val="2"/>
        </w:numPr>
        <w:spacing w:after="0" w:line="264" w:lineRule="auto"/>
        <w:jc w:val="both"/>
        <w:rPr>
          <w:lang w:val="ru-RU"/>
        </w:rPr>
      </w:pPr>
      <w:r w:rsidRPr="006B3E9A">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640F1B" w:rsidRPr="006B3E9A" w:rsidRDefault="006B3E9A">
      <w:pPr>
        <w:numPr>
          <w:ilvl w:val="0"/>
          <w:numId w:val="2"/>
        </w:numPr>
        <w:spacing w:after="0" w:line="264" w:lineRule="auto"/>
        <w:jc w:val="both"/>
        <w:rPr>
          <w:lang w:val="ru-RU"/>
        </w:rPr>
      </w:pPr>
      <w:r w:rsidRPr="006B3E9A">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640F1B" w:rsidRDefault="006B3E9A">
      <w:pPr>
        <w:spacing w:after="0" w:line="264" w:lineRule="auto"/>
        <w:ind w:left="120"/>
        <w:jc w:val="both"/>
      </w:pPr>
      <w:r>
        <w:rPr>
          <w:rFonts w:ascii="Times New Roman" w:hAnsi="Times New Roman"/>
          <w:b/>
          <w:color w:val="000000"/>
          <w:sz w:val="28"/>
        </w:rPr>
        <w:t>Работа с информацией:</w:t>
      </w:r>
    </w:p>
    <w:p w:rsidR="00640F1B" w:rsidRPr="006B3E9A" w:rsidRDefault="006B3E9A">
      <w:pPr>
        <w:numPr>
          <w:ilvl w:val="0"/>
          <w:numId w:val="3"/>
        </w:numPr>
        <w:spacing w:after="0" w:line="264" w:lineRule="auto"/>
        <w:jc w:val="both"/>
        <w:rPr>
          <w:lang w:val="ru-RU"/>
        </w:rPr>
      </w:pPr>
      <w:r w:rsidRPr="006B3E9A">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640F1B" w:rsidRPr="006B3E9A" w:rsidRDefault="006B3E9A">
      <w:pPr>
        <w:numPr>
          <w:ilvl w:val="0"/>
          <w:numId w:val="3"/>
        </w:numPr>
        <w:spacing w:after="0" w:line="264" w:lineRule="auto"/>
        <w:jc w:val="both"/>
        <w:rPr>
          <w:lang w:val="ru-RU"/>
        </w:rPr>
      </w:pPr>
      <w:r w:rsidRPr="006B3E9A">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40F1B" w:rsidRPr="006B3E9A" w:rsidRDefault="006B3E9A">
      <w:pPr>
        <w:numPr>
          <w:ilvl w:val="0"/>
          <w:numId w:val="3"/>
        </w:numPr>
        <w:spacing w:after="0" w:line="264" w:lineRule="auto"/>
        <w:jc w:val="both"/>
        <w:rPr>
          <w:lang w:val="ru-RU"/>
        </w:rPr>
      </w:pPr>
      <w:r w:rsidRPr="006B3E9A">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640F1B" w:rsidRPr="006B3E9A" w:rsidRDefault="006B3E9A">
      <w:pPr>
        <w:numPr>
          <w:ilvl w:val="0"/>
          <w:numId w:val="3"/>
        </w:numPr>
        <w:spacing w:after="0" w:line="264" w:lineRule="auto"/>
        <w:jc w:val="both"/>
        <w:rPr>
          <w:lang w:val="ru-RU"/>
        </w:rPr>
      </w:pPr>
      <w:r w:rsidRPr="006B3E9A">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640F1B" w:rsidRDefault="006B3E9A">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6B3E9A">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640F1B" w:rsidRPr="006B3E9A" w:rsidRDefault="006B3E9A">
      <w:pPr>
        <w:numPr>
          <w:ilvl w:val="0"/>
          <w:numId w:val="4"/>
        </w:numPr>
        <w:spacing w:after="0" w:line="264" w:lineRule="auto"/>
        <w:jc w:val="both"/>
        <w:rPr>
          <w:lang w:val="ru-RU"/>
        </w:rPr>
      </w:pPr>
      <w:r w:rsidRPr="006B3E9A">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Регулятивные универсальные учебные действия</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Самоорганизация:</w:t>
      </w:r>
    </w:p>
    <w:p w:rsidR="00640F1B" w:rsidRPr="006B3E9A" w:rsidRDefault="006B3E9A">
      <w:pPr>
        <w:numPr>
          <w:ilvl w:val="0"/>
          <w:numId w:val="5"/>
        </w:numPr>
        <w:spacing w:after="0" w:line="264" w:lineRule="auto"/>
        <w:jc w:val="both"/>
        <w:rPr>
          <w:lang w:val="ru-RU"/>
        </w:rPr>
      </w:pPr>
      <w:r w:rsidRPr="006B3E9A">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640F1B" w:rsidRDefault="006B3E9A">
      <w:pPr>
        <w:spacing w:after="0" w:line="264" w:lineRule="auto"/>
        <w:ind w:left="120"/>
        <w:jc w:val="both"/>
      </w:pPr>
      <w:r>
        <w:rPr>
          <w:rFonts w:ascii="Times New Roman" w:hAnsi="Times New Roman"/>
          <w:b/>
          <w:color w:val="000000"/>
          <w:sz w:val="28"/>
        </w:rPr>
        <w:t>Самоконтроль, эмоциональный интеллект:</w:t>
      </w:r>
    </w:p>
    <w:p w:rsidR="00640F1B" w:rsidRPr="006B3E9A" w:rsidRDefault="006B3E9A">
      <w:pPr>
        <w:numPr>
          <w:ilvl w:val="0"/>
          <w:numId w:val="6"/>
        </w:numPr>
        <w:spacing w:after="0" w:line="264" w:lineRule="auto"/>
        <w:jc w:val="both"/>
        <w:rPr>
          <w:lang w:val="ru-RU"/>
        </w:rPr>
      </w:pPr>
      <w:r w:rsidRPr="006B3E9A">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640F1B" w:rsidRPr="006B3E9A" w:rsidRDefault="006B3E9A">
      <w:pPr>
        <w:numPr>
          <w:ilvl w:val="0"/>
          <w:numId w:val="6"/>
        </w:numPr>
        <w:spacing w:after="0" w:line="264" w:lineRule="auto"/>
        <w:jc w:val="both"/>
        <w:rPr>
          <w:lang w:val="ru-RU"/>
        </w:rPr>
      </w:pPr>
      <w:r w:rsidRPr="006B3E9A">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640F1B" w:rsidRPr="006B3E9A" w:rsidRDefault="006B3E9A">
      <w:pPr>
        <w:numPr>
          <w:ilvl w:val="0"/>
          <w:numId w:val="6"/>
        </w:numPr>
        <w:spacing w:after="0" w:line="264" w:lineRule="auto"/>
        <w:jc w:val="both"/>
        <w:rPr>
          <w:lang w:val="ru-RU"/>
        </w:rPr>
      </w:pPr>
      <w:r w:rsidRPr="006B3E9A">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640F1B" w:rsidRPr="006B3E9A" w:rsidRDefault="00640F1B">
      <w:pPr>
        <w:spacing w:after="0" w:line="264" w:lineRule="auto"/>
        <w:ind w:left="120"/>
        <w:jc w:val="both"/>
        <w:rPr>
          <w:lang w:val="ru-RU"/>
        </w:rPr>
      </w:pPr>
    </w:p>
    <w:p w:rsidR="00640F1B" w:rsidRPr="006B3E9A" w:rsidRDefault="006B3E9A">
      <w:pPr>
        <w:spacing w:after="0" w:line="264" w:lineRule="auto"/>
        <w:ind w:left="120"/>
        <w:jc w:val="both"/>
        <w:rPr>
          <w:lang w:val="ru-RU"/>
        </w:rPr>
      </w:pPr>
      <w:r w:rsidRPr="006B3E9A">
        <w:rPr>
          <w:rFonts w:ascii="Times New Roman" w:hAnsi="Times New Roman"/>
          <w:b/>
          <w:color w:val="000000"/>
          <w:sz w:val="28"/>
          <w:lang w:val="ru-RU"/>
        </w:rPr>
        <w:t>ПРЕДМЕТНЫЕ РЕЗУЛЬТАТЫ</w:t>
      </w:r>
    </w:p>
    <w:p w:rsidR="00640F1B" w:rsidRPr="006B3E9A" w:rsidRDefault="00640F1B">
      <w:pPr>
        <w:spacing w:after="0" w:line="264" w:lineRule="auto"/>
        <w:ind w:left="120"/>
        <w:jc w:val="both"/>
        <w:rPr>
          <w:lang w:val="ru-RU"/>
        </w:rPr>
      </w:pPr>
    </w:p>
    <w:p w:rsidR="00640F1B" w:rsidRPr="006B3E9A" w:rsidRDefault="006B3E9A">
      <w:pPr>
        <w:spacing w:after="0" w:line="264" w:lineRule="auto"/>
        <w:ind w:firstLine="600"/>
        <w:jc w:val="both"/>
        <w:rPr>
          <w:lang w:val="ru-RU"/>
        </w:rPr>
      </w:pPr>
      <w:bookmarkStart w:id="5" w:name="_Toc124426249"/>
      <w:bookmarkEnd w:id="5"/>
      <w:r w:rsidRPr="006B3E9A">
        <w:rPr>
          <w:rFonts w:ascii="Times New Roman" w:hAnsi="Times New Roman"/>
          <w:color w:val="000000"/>
          <w:sz w:val="28"/>
          <w:lang w:val="ru-RU"/>
        </w:rPr>
        <w:t xml:space="preserve">К концу обучения </w:t>
      </w:r>
      <w:r w:rsidRPr="006B3E9A">
        <w:rPr>
          <w:rFonts w:ascii="Times New Roman" w:hAnsi="Times New Roman"/>
          <w:b/>
          <w:color w:val="000000"/>
          <w:sz w:val="28"/>
          <w:lang w:val="ru-RU"/>
        </w:rPr>
        <w:t>в 7 классе</w:t>
      </w:r>
      <w:r w:rsidRPr="006B3E9A">
        <w:rPr>
          <w:rFonts w:ascii="Times New Roman" w:hAnsi="Times New Roman"/>
          <w:color w:val="000000"/>
          <w:sz w:val="28"/>
          <w:lang w:val="ru-RU"/>
        </w:rPr>
        <w:t xml:space="preserve"> </w:t>
      </w:r>
      <w:proofErr w:type="gramStart"/>
      <w:r w:rsidRPr="006B3E9A">
        <w:rPr>
          <w:rFonts w:ascii="Times New Roman" w:hAnsi="Times New Roman"/>
          <w:color w:val="000000"/>
          <w:sz w:val="28"/>
          <w:lang w:val="ru-RU"/>
        </w:rPr>
        <w:t>обучающийся</w:t>
      </w:r>
      <w:proofErr w:type="gramEnd"/>
      <w:r w:rsidRPr="006B3E9A">
        <w:rPr>
          <w:rFonts w:ascii="Times New Roman" w:hAnsi="Times New Roman"/>
          <w:color w:val="000000"/>
          <w:sz w:val="28"/>
          <w:lang w:val="ru-RU"/>
        </w:rPr>
        <w:t xml:space="preserve"> получит следующие предметные результаты: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Строить чертежи к геометрическим задачам.</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Проводить </w:t>
      </w:r>
      <w:proofErr w:type="gramStart"/>
      <w:r w:rsidRPr="006B3E9A">
        <w:rPr>
          <w:rFonts w:ascii="Times New Roman" w:hAnsi="Times New Roman"/>
          <w:color w:val="000000"/>
          <w:sz w:val="28"/>
          <w:lang w:val="ru-RU"/>
        </w:rPr>
        <w:t>логические рассуждения</w:t>
      </w:r>
      <w:proofErr w:type="gramEnd"/>
      <w:r w:rsidRPr="006B3E9A">
        <w:rPr>
          <w:rFonts w:ascii="Times New Roman" w:hAnsi="Times New Roman"/>
          <w:color w:val="000000"/>
          <w:sz w:val="28"/>
          <w:lang w:val="ru-RU"/>
        </w:rPr>
        <w:t xml:space="preserve"> с использованием геометрических теорем.</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Решать задачи на клетчатой бумаге.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6B3E9A">
        <w:rPr>
          <w:rFonts w:ascii="Times New Roman" w:hAnsi="Times New Roman"/>
          <w:color w:val="000000"/>
          <w:sz w:val="28"/>
          <w:lang w:val="ru-RU"/>
        </w:rPr>
        <w:t>фактами о том</w:t>
      </w:r>
      <w:proofErr w:type="gramEnd"/>
      <w:r w:rsidRPr="006B3E9A">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Проводить основные геометрические построения с помощью циркуля и линейки.</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К концу обучения </w:t>
      </w:r>
      <w:r w:rsidRPr="006B3E9A">
        <w:rPr>
          <w:rFonts w:ascii="Times New Roman" w:hAnsi="Times New Roman"/>
          <w:b/>
          <w:color w:val="000000"/>
          <w:sz w:val="28"/>
          <w:lang w:val="ru-RU"/>
        </w:rPr>
        <w:t>в 8 классе</w:t>
      </w:r>
      <w:r w:rsidRPr="006B3E9A">
        <w:rPr>
          <w:rFonts w:ascii="Times New Roman" w:hAnsi="Times New Roman"/>
          <w:color w:val="000000"/>
          <w:sz w:val="28"/>
          <w:lang w:val="ru-RU"/>
        </w:rPr>
        <w:t xml:space="preserve"> </w:t>
      </w:r>
      <w:proofErr w:type="gramStart"/>
      <w:r w:rsidRPr="006B3E9A">
        <w:rPr>
          <w:rFonts w:ascii="Times New Roman" w:hAnsi="Times New Roman"/>
          <w:color w:val="000000"/>
          <w:sz w:val="28"/>
          <w:lang w:val="ru-RU"/>
        </w:rPr>
        <w:t>обучающийся</w:t>
      </w:r>
      <w:proofErr w:type="gramEnd"/>
      <w:r w:rsidRPr="006B3E9A">
        <w:rPr>
          <w:rFonts w:ascii="Times New Roman" w:hAnsi="Times New Roman"/>
          <w:color w:val="000000"/>
          <w:sz w:val="28"/>
          <w:lang w:val="ru-RU"/>
        </w:rPr>
        <w:t xml:space="preserve"> получит следующие предметные результаты: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Применять признаки подобия треугольников в решении геометрических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К концу обучения </w:t>
      </w:r>
      <w:r w:rsidRPr="006B3E9A">
        <w:rPr>
          <w:rFonts w:ascii="Times New Roman" w:hAnsi="Times New Roman"/>
          <w:b/>
          <w:color w:val="000000"/>
          <w:sz w:val="28"/>
          <w:lang w:val="ru-RU"/>
        </w:rPr>
        <w:t>в 9 классе</w:t>
      </w:r>
      <w:r w:rsidRPr="006B3E9A">
        <w:rPr>
          <w:rFonts w:ascii="Times New Roman" w:hAnsi="Times New Roman"/>
          <w:color w:val="000000"/>
          <w:sz w:val="28"/>
          <w:lang w:val="ru-RU"/>
        </w:rPr>
        <w:t xml:space="preserve"> </w:t>
      </w:r>
      <w:proofErr w:type="gramStart"/>
      <w:r w:rsidRPr="006B3E9A">
        <w:rPr>
          <w:rFonts w:ascii="Times New Roman" w:hAnsi="Times New Roman"/>
          <w:color w:val="000000"/>
          <w:sz w:val="28"/>
          <w:lang w:val="ru-RU"/>
        </w:rPr>
        <w:t>обучающийся</w:t>
      </w:r>
      <w:proofErr w:type="gramEnd"/>
      <w:r w:rsidRPr="006B3E9A">
        <w:rPr>
          <w:rFonts w:ascii="Times New Roman" w:hAnsi="Times New Roman"/>
          <w:color w:val="000000"/>
          <w:sz w:val="28"/>
          <w:lang w:val="ru-RU"/>
        </w:rPr>
        <w:t xml:space="preserve"> получит следующие предметные результаты:</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6B3E9A">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640F1B" w:rsidRPr="006B3E9A" w:rsidRDefault="006B3E9A">
      <w:pPr>
        <w:spacing w:after="0" w:line="264" w:lineRule="auto"/>
        <w:ind w:firstLine="600"/>
        <w:jc w:val="both"/>
        <w:rPr>
          <w:lang w:val="ru-RU"/>
        </w:rPr>
      </w:pPr>
      <w:r w:rsidRPr="006B3E9A">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640F1B" w:rsidRPr="006B3E9A" w:rsidRDefault="00640F1B">
      <w:pPr>
        <w:rPr>
          <w:lang w:val="ru-RU"/>
        </w:rPr>
        <w:sectPr w:rsidR="00640F1B" w:rsidRPr="006B3E9A">
          <w:pgSz w:w="11906" w:h="16383"/>
          <w:pgMar w:top="1134" w:right="850" w:bottom="1134" w:left="1701" w:header="720" w:footer="720" w:gutter="0"/>
          <w:cols w:space="720"/>
        </w:sectPr>
      </w:pPr>
    </w:p>
    <w:p w:rsidR="00640F1B" w:rsidRDefault="006B3E9A">
      <w:pPr>
        <w:spacing w:after="0"/>
        <w:ind w:left="120"/>
      </w:pPr>
      <w:bookmarkStart w:id="6" w:name="block-52057047"/>
      <w:bookmarkEnd w:id="4"/>
      <w:r w:rsidRPr="006B3E9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40F1B" w:rsidRDefault="006B3E9A">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757"/>
      </w:tblGrid>
      <w:tr w:rsidR="00640F1B">
        <w:trPr>
          <w:trHeight w:val="144"/>
          <w:tblCellSpacing w:w="20" w:type="nil"/>
        </w:trPr>
        <w:tc>
          <w:tcPr>
            <w:tcW w:w="485"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264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Наименование разделов и тем программы </w:t>
            </w:r>
          </w:p>
          <w:p w:rsidR="00640F1B" w:rsidRDefault="00640F1B">
            <w:pPr>
              <w:spacing w:after="0"/>
              <w:ind w:left="135"/>
            </w:pPr>
          </w:p>
        </w:tc>
        <w:tc>
          <w:tcPr>
            <w:tcW w:w="0" w:type="auto"/>
            <w:gridSpan w:val="3"/>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Электронные (цифровые) образовательные ресурсы </w:t>
            </w:r>
          </w:p>
          <w:p w:rsidR="00640F1B" w:rsidRDefault="00640F1B">
            <w:pPr>
              <w:spacing w:after="0"/>
              <w:ind w:left="135"/>
            </w:pPr>
          </w:p>
        </w:tc>
      </w:tr>
      <w:tr w:rsidR="00640F1B">
        <w:trPr>
          <w:trHeight w:val="144"/>
          <w:tblCellSpacing w:w="20" w:type="nil"/>
        </w:trPr>
        <w:tc>
          <w:tcPr>
            <w:tcW w:w="0" w:type="auto"/>
            <w:vMerge/>
            <w:tcBorders>
              <w:top w:val="nil"/>
            </w:tcBorders>
            <w:tcMar>
              <w:top w:w="50" w:type="dxa"/>
              <w:left w:w="100" w:type="dxa"/>
            </w:tcMar>
          </w:tcPr>
          <w:p w:rsidR="00640F1B" w:rsidRDefault="00640F1B"/>
        </w:tc>
        <w:tc>
          <w:tcPr>
            <w:tcW w:w="0" w:type="auto"/>
            <w:vMerge/>
            <w:tcBorders>
              <w:top w:val="nil"/>
            </w:tcBorders>
            <w:tcMar>
              <w:top w:w="50" w:type="dxa"/>
              <w:left w:w="100" w:type="dxa"/>
            </w:tcMar>
          </w:tcPr>
          <w:p w:rsidR="00640F1B" w:rsidRDefault="00640F1B"/>
        </w:tc>
        <w:tc>
          <w:tcPr>
            <w:tcW w:w="1017"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745"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c>
          <w:tcPr>
            <w:tcW w:w="1829"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Практические работы </w:t>
            </w:r>
          </w:p>
          <w:p w:rsidR="00640F1B" w:rsidRDefault="00640F1B">
            <w:pPr>
              <w:spacing w:after="0"/>
              <w:ind w:left="135"/>
            </w:pPr>
          </w:p>
        </w:tc>
        <w:tc>
          <w:tcPr>
            <w:tcW w:w="0" w:type="auto"/>
            <w:vMerge/>
            <w:tcBorders>
              <w:top w:val="nil"/>
            </w:tcBorders>
            <w:tcMar>
              <w:top w:w="50" w:type="dxa"/>
              <w:left w:w="100" w:type="dxa"/>
            </w:tcMar>
          </w:tcPr>
          <w:p w:rsidR="00640F1B" w:rsidRDefault="00640F1B"/>
        </w:tc>
      </w:tr>
      <w:tr w:rsidR="00640F1B" w:rsidRPr="006B3E9A">
        <w:trPr>
          <w:trHeight w:val="144"/>
          <w:tblCellSpacing w:w="20" w:type="nil"/>
        </w:trPr>
        <w:tc>
          <w:tcPr>
            <w:tcW w:w="485"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264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5"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2640" w:type="dxa"/>
            <w:tcMar>
              <w:top w:w="50" w:type="dxa"/>
              <w:left w:w="100" w:type="dxa"/>
            </w:tcMar>
            <w:vAlign w:val="center"/>
          </w:tcPr>
          <w:p w:rsidR="00640F1B" w:rsidRDefault="006B3E9A">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5"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2640" w:type="dxa"/>
            <w:tcMar>
              <w:top w:w="50" w:type="dxa"/>
              <w:left w:w="100" w:type="dxa"/>
            </w:tcMar>
            <w:vAlign w:val="center"/>
          </w:tcPr>
          <w:p w:rsidR="00640F1B" w:rsidRPr="006B3E9A" w:rsidRDefault="006B3E9A">
            <w:pPr>
              <w:spacing w:after="0"/>
              <w:ind w:left="135"/>
              <w:rPr>
                <w:lang w:val="ru-RU"/>
              </w:rPr>
            </w:pPr>
            <w:proofErr w:type="gramStart"/>
            <w:r w:rsidRPr="006B3E9A">
              <w:rPr>
                <w:rFonts w:ascii="Times New Roman" w:hAnsi="Times New Roman"/>
                <w:color w:val="000000"/>
                <w:sz w:val="24"/>
                <w:lang w:val="ru-RU"/>
              </w:rPr>
              <w:t>Параллельные</w:t>
            </w:r>
            <w:proofErr w:type="gramEnd"/>
            <w:r w:rsidRPr="006B3E9A">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5"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264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5"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2640" w:type="dxa"/>
            <w:tcMar>
              <w:top w:w="50" w:type="dxa"/>
              <w:left w:w="100" w:type="dxa"/>
            </w:tcMar>
            <w:vAlign w:val="center"/>
          </w:tcPr>
          <w:p w:rsidR="00640F1B" w:rsidRDefault="006B3E9A">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Pr="006B3E9A" w:rsidRDefault="00640F1B">
            <w:pPr>
              <w:spacing w:after="0"/>
              <w:ind w:left="135"/>
              <w:rPr>
                <w:lang w:val="ru-RU"/>
              </w:rPr>
            </w:pPr>
          </w:p>
        </w:tc>
      </w:tr>
      <w:tr w:rsidR="00640F1B">
        <w:trPr>
          <w:trHeight w:val="144"/>
          <w:tblCellSpacing w:w="20" w:type="nil"/>
        </w:trPr>
        <w:tc>
          <w:tcPr>
            <w:tcW w:w="0" w:type="auto"/>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40F1B" w:rsidRDefault="00640F1B"/>
        </w:tc>
      </w:tr>
    </w:tbl>
    <w:p w:rsidR="00640F1B" w:rsidRDefault="00640F1B">
      <w:pPr>
        <w:sectPr w:rsidR="00640F1B">
          <w:pgSz w:w="16383" w:h="11906" w:orient="landscape"/>
          <w:pgMar w:top="1134" w:right="850" w:bottom="1134" w:left="1701" w:header="720" w:footer="720" w:gutter="0"/>
          <w:cols w:space="720"/>
        </w:sectPr>
      </w:pPr>
    </w:p>
    <w:p w:rsidR="00640F1B" w:rsidRDefault="006B3E9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639"/>
      </w:tblGrid>
      <w:tr w:rsidR="00640F1B">
        <w:trPr>
          <w:trHeight w:val="144"/>
          <w:tblCellSpacing w:w="20" w:type="nil"/>
        </w:trPr>
        <w:tc>
          <w:tcPr>
            <w:tcW w:w="461"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308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Наименование разделов и тем программы </w:t>
            </w:r>
          </w:p>
          <w:p w:rsidR="00640F1B" w:rsidRDefault="00640F1B">
            <w:pPr>
              <w:spacing w:after="0"/>
              <w:ind w:left="135"/>
            </w:pPr>
          </w:p>
        </w:tc>
        <w:tc>
          <w:tcPr>
            <w:tcW w:w="0" w:type="auto"/>
            <w:gridSpan w:val="3"/>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Электронные (цифровые) образовательные ресурсы </w:t>
            </w:r>
          </w:p>
          <w:p w:rsidR="00640F1B" w:rsidRDefault="00640F1B">
            <w:pPr>
              <w:spacing w:after="0"/>
              <w:ind w:left="135"/>
            </w:pPr>
          </w:p>
        </w:tc>
      </w:tr>
      <w:tr w:rsidR="00640F1B">
        <w:trPr>
          <w:trHeight w:val="144"/>
          <w:tblCellSpacing w:w="20" w:type="nil"/>
        </w:trPr>
        <w:tc>
          <w:tcPr>
            <w:tcW w:w="0" w:type="auto"/>
            <w:vMerge/>
            <w:tcBorders>
              <w:top w:val="nil"/>
            </w:tcBorders>
            <w:tcMar>
              <w:top w:w="50" w:type="dxa"/>
              <w:left w:w="100" w:type="dxa"/>
            </w:tcMar>
          </w:tcPr>
          <w:p w:rsidR="00640F1B" w:rsidRDefault="00640F1B"/>
        </w:tc>
        <w:tc>
          <w:tcPr>
            <w:tcW w:w="0" w:type="auto"/>
            <w:vMerge/>
            <w:tcBorders>
              <w:top w:val="nil"/>
            </w:tcBorders>
            <w:tcMar>
              <w:top w:w="50" w:type="dxa"/>
              <w:left w:w="100" w:type="dxa"/>
            </w:tcMar>
          </w:tcPr>
          <w:p w:rsidR="00640F1B" w:rsidRDefault="00640F1B"/>
        </w:tc>
        <w:tc>
          <w:tcPr>
            <w:tcW w:w="974"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696"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c>
          <w:tcPr>
            <w:tcW w:w="1783"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Практические работы </w:t>
            </w:r>
          </w:p>
          <w:p w:rsidR="00640F1B" w:rsidRDefault="00640F1B">
            <w:pPr>
              <w:spacing w:after="0"/>
              <w:ind w:left="135"/>
            </w:pPr>
          </w:p>
        </w:tc>
        <w:tc>
          <w:tcPr>
            <w:tcW w:w="0" w:type="auto"/>
            <w:vMerge/>
            <w:tcBorders>
              <w:top w:val="nil"/>
            </w:tcBorders>
            <w:tcMar>
              <w:top w:w="50" w:type="dxa"/>
              <w:left w:w="100" w:type="dxa"/>
            </w:tcMar>
          </w:tcPr>
          <w:p w:rsidR="00640F1B" w:rsidRDefault="00640F1B"/>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3080" w:type="dxa"/>
            <w:tcMar>
              <w:top w:w="50" w:type="dxa"/>
              <w:left w:w="100" w:type="dxa"/>
            </w:tcMar>
            <w:vAlign w:val="center"/>
          </w:tcPr>
          <w:p w:rsidR="00640F1B" w:rsidRDefault="006B3E9A">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308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308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308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308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61" w:type="dxa"/>
            <w:tcMar>
              <w:top w:w="50" w:type="dxa"/>
              <w:left w:w="100" w:type="dxa"/>
            </w:tcMar>
            <w:vAlign w:val="center"/>
          </w:tcPr>
          <w:p w:rsidR="00640F1B" w:rsidRDefault="006B3E9A">
            <w:pPr>
              <w:spacing w:after="0"/>
            </w:pPr>
            <w:r>
              <w:rPr>
                <w:rFonts w:ascii="Times New Roman" w:hAnsi="Times New Roman"/>
                <w:color w:val="000000"/>
                <w:sz w:val="24"/>
              </w:rPr>
              <w:t>6</w:t>
            </w:r>
          </w:p>
        </w:tc>
        <w:tc>
          <w:tcPr>
            <w:tcW w:w="3080" w:type="dxa"/>
            <w:tcMar>
              <w:top w:w="50" w:type="dxa"/>
              <w:left w:w="100" w:type="dxa"/>
            </w:tcMar>
            <w:vAlign w:val="center"/>
          </w:tcPr>
          <w:p w:rsidR="00640F1B" w:rsidRDefault="006B3E9A">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Pr="006B3E9A" w:rsidRDefault="00640F1B">
            <w:pPr>
              <w:spacing w:after="0"/>
              <w:ind w:left="135"/>
              <w:rPr>
                <w:lang w:val="ru-RU"/>
              </w:rPr>
            </w:pPr>
          </w:p>
        </w:tc>
      </w:tr>
      <w:tr w:rsidR="00640F1B">
        <w:trPr>
          <w:trHeight w:val="144"/>
          <w:tblCellSpacing w:w="20" w:type="nil"/>
        </w:trPr>
        <w:tc>
          <w:tcPr>
            <w:tcW w:w="0" w:type="auto"/>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40F1B" w:rsidRDefault="00640F1B"/>
        </w:tc>
      </w:tr>
    </w:tbl>
    <w:p w:rsidR="00640F1B" w:rsidRDefault="00640F1B">
      <w:pPr>
        <w:sectPr w:rsidR="00640F1B">
          <w:pgSz w:w="16383" w:h="11906" w:orient="landscape"/>
          <w:pgMar w:top="1134" w:right="850" w:bottom="1134" w:left="1701" w:header="720" w:footer="720" w:gutter="0"/>
          <w:cols w:space="720"/>
        </w:sectPr>
      </w:pPr>
    </w:p>
    <w:p w:rsidR="00640F1B" w:rsidRDefault="006B3E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734"/>
      </w:tblGrid>
      <w:tr w:rsidR="00640F1B">
        <w:trPr>
          <w:trHeight w:val="144"/>
          <w:tblCellSpacing w:w="20" w:type="nil"/>
        </w:trPr>
        <w:tc>
          <w:tcPr>
            <w:tcW w:w="48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2728"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Наименование разделов и тем программы </w:t>
            </w:r>
          </w:p>
          <w:p w:rsidR="00640F1B" w:rsidRDefault="00640F1B">
            <w:pPr>
              <w:spacing w:after="0"/>
              <w:ind w:left="135"/>
            </w:pPr>
          </w:p>
        </w:tc>
        <w:tc>
          <w:tcPr>
            <w:tcW w:w="0" w:type="auto"/>
            <w:gridSpan w:val="3"/>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Электронные (цифровые) образовательные ресурсы </w:t>
            </w:r>
          </w:p>
          <w:p w:rsidR="00640F1B" w:rsidRDefault="00640F1B">
            <w:pPr>
              <w:spacing w:after="0"/>
              <w:ind w:left="135"/>
            </w:pPr>
          </w:p>
        </w:tc>
      </w:tr>
      <w:tr w:rsidR="00640F1B">
        <w:trPr>
          <w:trHeight w:val="144"/>
          <w:tblCellSpacing w:w="20" w:type="nil"/>
        </w:trPr>
        <w:tc>
          <w:tcPr>
            <w:tcW w:w="0" w:type="auto"/>
            <w:vMerge/>
            <w:tcBorders>
              <w:top w:val="nil"/>
            </w:tcBorders>
            <w:tcMar>
              <w:top w:w="50" w:type="dxa"/>
              <w:left w:w="100" w:type="dxa"/>
            </w:tcMar>
          </w:tcPr>
          <w:p w:rsidR="00640F1B" w:rsidRDefault="00640F1B"/>
        </w:tc>
        <w:tc>
          <w:tcPr>
            <w:tcW w:w="0" w:type="auto"/>
            <w:vMerge/>
            <w:tcBorders>
              <w:top w:val="nil"/>
            </w:tcBorders>
            <w:tcMar>
              <w:top w:w="50" w:type="dxa"/>
              <w:left w:w="100" w:type="dxa"/>
            </w:tcMar>
          </w:tcPr>
          <w:p w:rsidR="00640F1B" w:rsidRDefault="00640F1B"/>
        </w:tc>
        <w:tc>
          <w:tcPr>
            <w:tcW w:w="1008"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736"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c>
          <w:tcPr>
            <w:tcW w:w="1820"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Практические работы </w:t>
            </w:r>
          </w:p>
          <w:p w:rsidR="00640F1B" w:rsidRDefault="00640F1B">
            <w:pPr>
              <w:spacing w:after="0"/>
              <w:ind w:left="135"/>
            </w:pPr>
          </w:p>
        </w:tc>
        <w:tc>
          <w:tcPr>
            <w:tcW w:w="0" w:type="auto"/>
            <w:vMerge/>
            <w:tcBorders>
              <w:top w:val="nil"/>
            </w:tcBorders>
            <w:tcMar>
              <w:top w:w="50" w:type="dxa"/>
              <w:left w:w="100" w:type="dxa"/>
            </w:tcMar>
          </w:tcPr>
          <w:p w:rsidR="00640F1B" w:rsidRDefault="00640F1B"/>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2728"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2728"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2728" w:type="dxa"/>
            <w:tcMar>
              <w:top w:w="50" w:type="dxa"/>
              <w:left w:w="100" w:type="dxa"/>
            </w:tcMar>
            <w:vAlign w:val="center"/>
          </w:tcPr>
          <w:p w:rsidR="00640F1B" w:rsidRDefault="006B3E9A">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2728" w:type="dxa"/>
            <w:tcMar>
              <w:top w:w="50" w:type="dxa"/>
              <w:left w:w="100" w:type="dxa"/>
            </w:tcMar>
            <w:vAlign w:val="center"/>
          </w:tcPr>
          <w:p w:rsidR="00640F1B" w:rsidRDefault="006B3E9A">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2728"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6</w:t>
            </w:r>
          </w:p>
        </w:tc>
        <w:tc>
          <w:tcPr>
            <w:tcW w:w="2728" w:type="dxa"/>
            <w:tcMar>
              <w:top w:w="50" w:type="dxa"/>
              <w:left w:w="100" w:type="dxa"/>
            </w:tcMar>
            <w:vAlign w:val="center"/>
          </w:tcPr>
          <w:p w:rsidR="00640F1B" w:rsidRDefault="006B3E9A">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rsidRPr="006B3E9A">
        <w:trPr>
          <w:trHeight w:val="144"/>
          <w:tblCellSpacing w:w="20" w:type="nil"/>
        </w:trPr>
        <w:tc>
          <w:tcPr>
            <w:tcW w:w="480" w:type="dxa"/>
            <w:tcMar>
              <w:top w:w="50" w:type="dxa"/>
              <w:left w:w="100" w:type="dxa"/>
            </w:tcMar>
            <w:vAlign w:val="center"/>
          </w:tcPr>
          <w:p w:rsidR="00640F1B" w:rsidRDefault="006B3E9A">
            <w:pPr>
              <w:spacing w:after="0"/>
            </w:pPr>
            <w:r>
              <w:rPr>
                <w:rFonts w:ascii="Times New Roman" w:hAnsi="Times New Roman"/>
                <w:color w:val="000000"/>
                <w:sz w:val="24"/>
              </w:rPr>
              <w:t>7</w:t>
            </w:r>
          </w:p>
        </w:tc>
        <w:tc>
          <w:tcPr>
            <w:tcW w:w="2728" w:type="dxa"/>
            <w:tcMar>
              <w:top w:w="50" w:type="dxa"/>
              <w:left w:w="100" w:type="dxa"/>
            </w:tcMar>
            <w:vAlign w:val="center"/>
          </w:tcPr>
          <w:p w:rsidR="00640F1B" w:rsidRDefault="006B3E9A">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Pr="006B3E9A" w:rsidRDefault="00640F1B">
            <w:pPr>
              <w:spacing w:after="0"/>
              <w:ind w:left="135"/>
              <w:rPr>
                <w:lang w:val="ru-RU"/>
              </w:rPr>
            </w:pPr>
          </w:p>
        </w:tc>
      </w:tr>
      <w:tr w:rsidR="00640F1B">
        <w:trPr>
          <w:trHeight w:val="144"/>
          <w:tblCellSpacing w:w="20" w:type="nil"/>
        </w:trPr>
        <w:tc>
          <w:tcPr>
            <w:tcW w:w="0" w:type="auto"/>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40F1B" w:rsidRDefault="00640F1B"/>
        </w:tc>
      </w:tr>
    </w:tbl>
    <w:p w:rsidR="00640F1B" w:rsidRDefault="00640F1B">
      <w:pPr>
        <w:sectPr w:rsidR="00640F1B">
          <w:pgSz w:w="16383" w:h="11906" w:orient="landscape"/>
          <w:pgMar w:top="1134" w:right="850" w:bottom="1134" w:left="1701" w:header="720" w:footer="720" w:gutter="0"/>
          <w:cols w:space="720"/>
        </w:sectPr>
      </w:pPr>
    </w:p>
    <w:p w:rsidR="00640F1B" w:rsidRDefault="006B3E9A">
      <w:pPr>
        <w:spacing w:after="0"/>
        <w:ind w:left="120"/>
      </w:pPr>
      <w:bookmarkStart w:id="7" w:name="block-52057048"/>
      <w:bookmarkEnd w:id="6"/>
      <w:r>
        <w:rPr>
          <w:rFonts w:ascii="Times New Roman" w:hAnsi="Times New Roman"/>
          <w:b/>
          <w:color w:val="000000"/>
          <w:sz w:val="28"/>
        </w:rPr>
        <w:lastRenderedPageBreak/>
        <w:t xml:space="preserve"> ПОУРОЧНОЕ ПЛАНИРОВАНИЕ </w:t>
      </w:r>
    </w:p>
    <w:p w:rsidR="00640F1B" w:rsidRDefault="006B3E9A">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9652"/>
        <w:gridCol w:w="946"/>
        <w:gridCol w:w="1841"/>
      </w:tblGrid>
      <w:tr w:rsidR="00640F1B" w:rsidTr="006B3E9A">
        <w:trPr>
          <w:trHeight w:val="144"/>
          <w:tblCellSpacing w:w="20" w:type="nil"/>
        </w:trPr>
        <w:tc>
          <w:tcPr>
            <w:tcW w:w="108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9652"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Тема урока </w:t>
            </w:r>
          </w:p>
          <w:p w:rsidR="00640F1B" w:rsidRDefault="00640F1B">
            <w:pPr>
              <w:spacing w:after="0"/>
              <w:ind w:left="135"/>
            </w:pPr>
          </w:p>
        </w:tc>
        <w:tc>
          <w:tcPr>
            <w:tcW w:w="2549" w:type="dxa"/>
            <w:gridSpan w:val="2"/>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r>
      <w:tr w:rsidR="00640F1B" w:rsidTr="006B3E9A">
        <w:trPr>
          <w:trHeight w:val="144"/>
          <w:tblCellSpacing w:w="20" w:type="nil"/>
        </w:trPr>
        <w:tc>
          <w:tcPr>
            <w:tcW w:w="0" w:type="auto"/>
            <w:vMerge/>
            <w:tcBorders>
              <w:top w:val="nil"/>
            </w:tcBorders>
            <w:tcMar>
              <w:top w:w="50" w:type="dxa"/>
              <w:left w:w="100" w:type="dxa"/>
            </w:tcMar>
          </w:tcPr>
          <w:p w:rsidR="00640F1B" w:rsidRDefault="00640F1B"/>
        </w:tc>
        <w:tc>
          <w:tcPr>
            <w:tcW w:w="9652" w:type="dxa"/>
            <w:vMerge/>
            <w:tcBorders>
              <w:top w:val="nil"/>
            </w:tcBorders>
            <w:tcMar>
              <w:top w:w="50" w:type="dxa"/>
              <w:left w:w="100" w:type="dxa"/>
            </w:tcMar>
          </w:tcPr>
          <w:p w:rsidR="00640F1B" w:rsidRDefault="00640F1B"/>
        </w:tc>
        <w:tc>
          <w:tcPr>
            <w:tcW w:w="708"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841"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Простейшие геометрические объекты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Многоугольник, ломаная</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7</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8</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Смежные и вертикальные углы</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9</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Измерение линейных и угловых величин, вычисление отрезков и углов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10</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Измерение линейных и угловых величин, вычисление отрезков и углов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11</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Измерение линейных и угловых величин, вычисление отрезков и углов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12</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Измерение линейных и угловых величин, вычисление отрезков и углов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13</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Периметр и площадь фигур, составленных из прямоугольников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14</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Периметр и площадь фигур, составленных из прямоугольников</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Понятие о равных треугольниках и первичные представления о равных фигурах</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16</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17</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18</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19</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20</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21</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равенства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22</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Признаки равенства прямоугольных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23</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Признаки равенства прямоугольных треугольников</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24</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Свойство медианы прямоугольного треугольника, проведённой к гипотенузе</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Свойство медианы прямоугольного треугольника, проведённой к гипотенузе</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26</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Равнобедренные и равносторонние треугольники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27</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Признаки и свойства равнобедренного треугольника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28</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Признаки и свойства равнобедренного треугольника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29</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Признаки и свойства равнобедренного треугольника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30</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Неравенства в геометрии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31</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Неравенства в геометрии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32</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Неравенства в геометрии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33</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Неравенства в геометрии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34</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Прямоугольный треугольник с углом в 30°</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Прямоугольный треугольник с углом в 30°</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36</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"Треугольники"</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37</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Параллельные прямые, их свойства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38</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Пятый постулат Евклида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39</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секущей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40</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секущей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41</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секущей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42</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секущей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43</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секущей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44</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46</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Сумма углов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47</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Сумма углов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48</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Внешние углы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49</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Внешние углы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50</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w:t>
            </w:r>
            <w:proofErr w:type="gramStart"/>
            <w:r w:rsidRPr="006B3E9A">
              <w:rPr>
                <w:rFonts w:ascii="Times New Roman" w:hAnsi="Times New Roman"/>
                <w:color w:val="000000"/>
                <w:sz w:val="24"/>
                <w:lang w:val="ru-RU"/>
              </w:rPr>
              <w:t>Параллельные</w:t>
            </w:r>
            <w:proofErr w:type="gramEnd"/>
            <w:r w:rsidRPr="006B3E9A">
              <w:rPr>
                <w:rFonts w:ascii="Times New Roman" w:hAnsi="Times New Roman"/>
                <w:color w:val="000000"/>
                <w:sz w:val="24"/>
                <w:lang w:val="ru-RU"/>
              </w:rPr>
              <w:t xml:space="preserve"> прямые, сумма углов треугольника"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51</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Окружность, хорды и диаметр, их свойства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52</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Касательная к окружности</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53</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вписанная в угол</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54</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вписанная в угол</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Понятие о ГМТ, применение в задачах</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56</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Понятие о ГМТ, применение в задачах</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57</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Биссектриса и серединный перпендикуляр как геометрические места точек</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58</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описанная около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59</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описанная около треугольника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60</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вписанная в треугольник</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61</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Окружность, вписанная в треугольник</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62</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Простейшие задачи на построение</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63</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Простейшие задачи на построение</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64</w:t>
            </w:r>
          </w:p>
        </w:tc>
        <w:tc>
          <w:tcPr>
            <w:tcW w:w="9652"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65</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и обобщение знаний основных понятий и методов курса 7 класса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66</w:t>
            </w:r>
          </w:p>
        </w:tc>
        <w:tc>
          <w:tcPr>
            <w:tcW w:w="9652" w:type="dxa"/>
            <w:tcMar>
              <w:top w:w="50" w:type="dxa"/>
              <w:left w:w="100" w:type="dxa"/>
            </w:tcMar>
            <w:vAlign w:val="center"/>
          </w:tcPr>
          <w:p w:rsidR="00640F1B" w:rsidRDefault="006B3E9A">
            <w:pPr>
              <w:spacing w:after="0"/>
              <w:ind w:left="135"/>
            </w:pPr>
            <w:r>
              <w:rPr>
                <w:rFonts w:ascii="Times New Roman" w:hAnsi="Times New Roman"/>
                <w:color w:val="000000"/>
                <w:sz w:val="24"/>
              </w:rPr>
              <w:t>Итоговая контрольная работа</w:t>
            </w:r>
          </w:p>
        </w:tc>
        <w:tc>
          <w:tcPr>
            <w:tcW w:w="708"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67</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и обобщение знаний основных понятий и методов курса 7 класса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68</w:t>
            </w:r>
          </w:p>
        </w:tc>
        <w:tc>
          <w:tcPr>
            <w:tcW w:w="9652"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и обобщение знаний основных понятий и методов курса 7 класса</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732" w:type="dxa"/>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708"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4 </w:t>
            </w:r>
          </w:p>
        </w:tc>
      </w:tr>
    </w:tbl>
    <w:p w:rsidR="00640F1B" w:rsidRDefault="00640F1B">
      <w:pPr>
        <w:sectPr w:rsidR="00640F1B">
          <w:pgSz w:w="16383" w:h="11906" w:orient="landscape"/>
          <w:pgMar w:top="1134" w:right="850" w:bottom="1134" w:left="1701" w:header="720" w:footer="720" w:gutter="0"/>
          <w:cols w:space="720"/>
        </w:sectPr>
      </w:pPr>
    </w:p>
    <w:p w:rsidR="00640F1B" w:rsidRDefault="006B3E9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9510"/>
        <w:gridCol w:w="992"/>
        <w:gridCol w:w="1841"/>
      </w:tblGrid>
      <w:tr w:rsidR="00640F1B" w:rsidTr="006B3E9A">
        <w:trPr>
          <w:trHeight w:val="144"/>
          <w:tblCellSpacing w:w="20" w:type="nil"/>
        </w:trPr>
        <w:tc>
          <w:tcPr>
            <w:tcW w:w="108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951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Тема урока </w:t>
            </w:r>
          </w:p>
          <w:p w:rsidR="00640F1B" w:rsidRDefault="00640F1B">
            <w:pPr>
              <w:spacing w:after="0"/>
              <w:ind w:left="135"/>
            </w:pPr>
          </w:p>
        </w:tc>
        <w:tc>
          <w:tcPr>
            <w:tcW w:w="2833" w:type="dxa"/>
            <w:gridSpan w:val="2"/>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r>
      <w:tr w:rsidR="00640F1B" w:rsidTr="006B3E9A">
        <w:trPr>
          <w:trHeight w:val="144"/>
          <w:tblCellSpacing w:w="20" w:type="nil"/>
        </w:trPr>
        <w:tc>
          <w:tcPr>
            <w:tcW w:w="0" w:type="auto"/>
            <w:vMerge/>
            <w:tcBorders>
              <w:top w:val="nil"/>
            </w:tcBorders>
            <w:tcMar>
              <w:top w:w="50" w:type="dxa"/>
              <w:left w:w="100" w:type="dxa"/>
            </w:tcMar>
          </w:tcPr>
          <w:p w:rsidR="00640F1B" w:rsidRDefault="00640F1B"/>
        </w:tc>
        <w:tc>
          <w:tcPr>
            <w:tcW w:w="9510" w:type="dxa"/>
            <w:vMerge/>
            <w:tcBorders>
              <w:top w:val="nil"/>
            </w:tcBorders>
            <w:tcMar>
              <w:top w:w="50" w:type="dxa"/>
              <w:left w:w="100" w:type="dxa"/>
            </w:tcMar>
          </w:tcPr>
          <w:p w:rsidR="00640F1B" w:rsidRDefault="00640F1B"/>
        </w:tc>
        <w:tc>
          <w:tcPr>
            <w:tcW w:w="992"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841"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Параллелограмм, его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Параллелограмм, его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Параллелограмм, его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Трапеция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Равнобокая и прямоугольная трапеции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Равнобокая и прямоугольная трапеции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Метод удвоения медианы</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11</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Центральная симметрия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"Четырёхугольники"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Фалеса и теорема о пропорциональных отрезках</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14</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Средняя линия треугольника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15</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Средняя линия треугольника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16</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Трапеция, её средняя линия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Трапеция, её средняя линия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Пропорциональные отрезки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19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Пропорциональные отрезки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Центр масс в треугольнике</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21</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Подобные треугольники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подобия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23</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подобия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24</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подобия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25</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Три признака подобия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подобия при решении практических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"Подобные треугольники"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Свойства площадей геометрических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29</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Формулы для площади треугольника, параллелограмма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30</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Формулы для площади треугольника, параллелограмма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Формулы для площади треугольника, параллелограмма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Формулы для площади треугольника, параллелограмма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Формулы для площади треугольника, параллелограмма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34</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Вычисление площадей сложных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Площади фигур на клетчатой бумаге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36</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Площади подобных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Площади подобных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Задачи с практическим содержанием</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Задачи с практическим содержанием</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40</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Решение задач с помощью метода вспомогательной площади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"Площадь"</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её применение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её применение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её применение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45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её применение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Пифагора и её применение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Основное тригонометрическое тождество</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Основное тригонометрическое тождество</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Основное тригонометрическое тождество</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"Теорема Пифагора и начала тригонометрии"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центральные углы, угол между касательной и хордой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центральные углы, угол между касательной и хордой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центральные углы, угол между касательной и хордой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Углы между хордами и секущими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Углы между хордами и секущими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описанные четырёхугольники,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58</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описанные четырёхугольники,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59</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Вписанные и описанные четырёхугольники, их признаки и свойства</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60</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свой</w:t>
            </w:r>
            <w:proofErr w:type="gramStart"/>
            <w:r w:rsidRPr="006B3E9A">
              <w:rPr>
                <w:rFonts w:ascii="Times New Roman" w:hAnsi="Times New Roman"/>
                <w:color w:val="000000"/>
                <w:sz w:val="24"/>
                <w:lang w:val="ru-RU"/>
              </w:rPr>
              <w:t>ств вп</w:t>
            </w:r>
            <w:proofErr w:type="gramEnd"/>
            <w:r w:rsidRPr="006B3E9A">
              <w:rPr>
                <w:rFonts w:ascii="Times New Roman" w:hAnsi="Times New Roman"/>
                <w:color w:val="000000"/>
                <w:sz w:val="24"/>
                <w:lang w:val="ru-RU"/>
              </w:rPr>
              <w:t>исанных и описанных четырёхугольников при решении геометрических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свой</w:t>
            </w:r>
            <w:proofErr w:type="gramStart"/>
            <w:r w:rsidRPr="006B3E9A">
              <w:rPr>
                <w:rFonts w:ascii="Times New Roman" w:hAnsi="Times New Roman"/>
                <w:color w:val="000000"/>
                <w:sz w:val="24"/>
                <w:lang w:val="ru-RU"/>
              </w:rPr>
              <w:t>ств вп</w:t>
            </w:r>
            <w:proofErr w:type="gramEnd"/>
            <w:r w:rsidRPr="006B3E9A">
              <w:rPr>
                <w:rFonts w:ascii="Times New Roman" w:hAnsi="Times New Roman"/>
                <w:color w:val="000000"/>
                <w:sz w:val="24"/>
                <w:lang w:val="ru-RU"/>
              </w:rPr>
              <w:t>исанных и описанных четырёхугольников при решении геометрических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Взаимное расположение двух окружностей, общие касательные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63</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Касание окружностей</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64</w:t>
            </w:r>
          </w:p>
        </w:tc>
        <w:tc>
          <w:tcPr>
            <w:tcW w:w="951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основных понятий и методов курсов 7 и 8 классов, обобщение знаний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основных понятий и методов курсов 7 и 8 классов, обобщение знаний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67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Итоговая контрольная работа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68</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основных понятий и методов курсов 7 и 8 классов, обобщение знаний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590" w:type="dxa"/>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6 </w:t>
            </w:r>
          </w:p>
        </w:tc>
      </w:tr>
    </w:tbl>
    <w:p w:rsidR="00640F1B" w:rsidRDefault="00640F1B">
      <w:pPr>
        <w:sectPr w:rsidR="00640F1B">
          <w:pgSz w:w="16383" w:h="11906" w:orient="landscape"/>
          <w:pgMar w:top="1134" w:right="850" w:bottom="1134" w:left="1701" w:header="720" w:footer="720" w:gutter="0"/>
          <w:cols w:space="720"/>
        </w:sectPr>
      </w:pPr>
    </w:p>
    <w:p w:rsidR="00640F1B" w:rsidRDefault="006B3E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9510"/>
        <w:gridCol w:w="992"/>
        <w:gridCol w:w="1841"/>
      </w:tblGrid>
      <w:tr w:rsidR="00640F1B" w:rsidTr="006B3E9A">
        <w:trPr>
          <w:trHeight w:val="144"/>
          <w:tblCellSpacing w:w="20" w:type="nil"/>
        </w:trPr>
        <w:tc>
          <w:tcPr>
            <w:tcW w:w="108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 п/п </w:t>
            </w:r>
          </w:p>
          <w:p w:rsidR="00640F1B" w:rsidRDefault="00640F1B">
            <w:pPr>
              <w:spacing w:after="0"/>
              <w:ind w:left="135"/>
            </w:pPr>
          </w:p>
        </w:tc>
        <w:tc>
          <w:tcPr>
            <w:tcW w:w="9510" w:type="dxa"/>
            <w:vMerge w:val="restart"/>
            <w:tcMar>
              <w:top w:w="50" w:type="dxa"/>
              <w:left w:w="100" w:type="dxa"/>
            </w:tcMar>
            <w:vAlign w:val="center"/>
          </w:tcPr>
          <w:p w:rsidR="00640F1B" w:rsidRDefault="006B3E9A">
            <w:pPr>
              <w:spacing w:after="0"/>
              <w:ind w:left="135"/>
            </w:pPr>
            <w:r>
              <w:rPr>
                <w:rFonts w:ascii="Times New Roman" w:hAnsi="Times New Roman"/>
                <w:b/>
                <w:color w:val="000000"/>
                <w:sz w:val="24"/>
              </w:rPr>
              <w:t xml:space="preserve">Тема урока </w:t>
            </w:r>
          </w:p>
          <w:p w:rsidR="00640F1B" w:rsidRDefault="00640F1B">
            <w:pPr>
              <w:spacing w:after="0"/>
              <w:ind w:left="135"/>
            </w:pPr>
          </w:p>
        </w:tc>
        <w:tc>
          <w:tcPr>
            <w:tcW w:w="2833" w:type="dxa"/>
            <w:gridSpan w:val="2"/>
            <w:tcMar>
              <w:top w:w="50" w:type="dxa"/>
              <w:left w:w="100" w:type="dxa"/>
            </w:tcMar>
            <w:vAlign w:val="center"/>
          </w:tcPr>
          <w:p w:rsidR="00640F1B" w:rsidRDefault="006B3E9A">
            <w:pPr>
              <w:spacing w:after="0"/>
            </w:pPr>
            <w:r>
              <w:rPr>
                <w:rFonts w:ascii="Times New Roman" w:hAnsi="Times New Roman"/>
                <w:b/>
                <w:color w:val="000000"/>
                <w:sz w:val="24"/>
              </w:rPr>
              <w:t>Количество часов</w:t>
            </w:r>
          </w:p>
        </w:tc>
      </w:tr>
      <w:tr w:rsidR="00640F1B" w:rsidTr="006B3E9A">
        <w:trPr>
          <w:trHeight w:val="144"/>
          <w:tblCellSpacing w:w="20" w:type="nil"/>
        </w:trPr>
        <w:tc>
          <w:tcPr>
            <w:tcW w:w="0" w:type="auto"/>
            <w:vMerge/>
            <w:tcBorders>
              <w:top w:val="nil"/>
            </w:tcBorders>
            <w:tcMar>
              <w:top w:w="50" w:type="dxa"/>
              <w:left w:w="100" w:type="dxa"/>
            </w:tcMar>
          </w:tcPr>
          <w:p w:rsidR="00640F1B" w:rsidRDefault="00640F1B"/>
        </w:tc>
        <w:tc>
          <w:tcPr>
            <w:tcW w:w="9510" w:type="dxa"/>
            <w:vMerge/>
            <w:tcBorders>
              <w:top w:val="nil"/>
            </w:tcBorders>
            <w:tcMar>
              <w:top w:w="50" w:type="dxa"/>
              <w:left w:w="100" w:type="dxa"/>
            </w:tcMar>
          </w:tcPr>
          <w:p w:rsidR="00640F1B" w:rsidRDefault="00640F1B"/>
        </w:tc>
        <w:tc>
          <w:tcPr>
            <w:tcW w:w="992"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Всего </w:t>
            </w:r>
          </w:p>
          <w:p w:rsidR="00640F1B" w:rsidRDefault="00640F1B">
            <w:pPr>
              <w:spacing w:after="0"/>
              <w:ind w:left="135"/>
            </w:pPr>
          </w:p>
        </w:tc>
        <w:tc>
          <w:tcPr>
            <w:tcW w:w="1841" w:type="dxa"/>
            <w:tcMar>
              <w:top w:w="50" w:type="dxa"/>
              <w:left w:w="100" w:type="dxa"/>
            </w:tcMar>
            <w:vAlign w:val="center"/>
          </w:tcPr>
          <w:p w:rsidR="00640F1B" w:rsidRDefault="006B3E9A">
            <w:pPr>
              <w:spacing w:after="0"/>
              <w:ind w:left="135"/>
            </w:pPr>
            <w:r>
              <w:rPr>
                <w:rFonts w:ascii="Times New Roman" w:hAnsi="Times New Roman"/>
                <w:b/>
                <w:color w:val="000000"/>
                <w:sz w:val="24"/>
              </w:rPr>
              <w:t xml:space="preserve">Контрольные работы </w:t>
            </w:r>
          </w:p>
          <w:p w:rsidR="00640F1B" w:rsidRDefault="00640F1B">
            <w:pPr>
              <w:spacing w:after="0"/>
              <w:ind w:left="135"/>
            </w:pP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Определение тригонометрических функций углов от 0° до 180°</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Формулы приведения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косинусов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косинусов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косинусов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Теорема синусов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9</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Нахождение длин сторон и величин углов треугольников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Решение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11</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Решение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Решение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13</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Решение треугольников</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Практическое применение теорем синусов и косинусов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Практическое применение теорем синусов и косинусов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"Решение треугольников"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Понятие о преобразовании подобия</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Соответственные элементы подобных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19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Соответственные элементы подобных фигур</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20</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21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22</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теорем в решении геометрических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теорем в решении геометрических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теорем в решении геометрических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26</w:t>
            </w:r>
          </w:p>
        </w:tc>
        <w:tc>
          <w:tcPr>
            <w:tcW w:w="951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Определение векторов. Физический и геометрический смысл векторов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28</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Сложение и вычитание векторов, умножение вектора на число</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29</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Сложение и вычитание векторов, умножение вектора на число</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30</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Сложение и вычитание векторов, умножение вектора на число</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Разложение вектора по двум неколлинеарным векторам</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Координаты вектора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Скалярное произведение векторов, его применение для нахождения длин и углов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Скалярное произведение векторов, его применение для нахождения длин и углов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Решение задач с помощью векторов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Решение задач с помощью векторов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векторов для решения задач физики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38</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"Векторы"</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39</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Декартовы координаты точек на плоскости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Уравнение прямой</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41</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Уравнение прямой</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Уравнение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43</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Координаты точек пересечения окружности и прямой</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44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Метод координат при решении геометрических задач, практических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45</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Метод координат при решении геометрических задач, практических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Метод координат при решении геометрических задач, практических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47</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Контрольная работа по теме "Декартовы координаты на плоскости"</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48</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Правильные многоугольники, вычисление их элементов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49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Число π. Длина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Число π. Длина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51</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Длина дуги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52</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Радианная мера угла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53</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Площадь круга, сектора, сегмента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54</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Площадь круга, сектора, сегмента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55</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Площадь круга, сектора, сегмента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56</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Понятие о движении плоскости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Параллельный перенос, поворот</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Параллельный перенос, поворот</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59</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Параллельный перенос, поворот</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60</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Параллельный перенос, поворот</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61</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Применение движений при решении задач</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62</w:t>
            </w:r>
          </w:p>
        </w:tc>
        <w:tc>
          <w:tcPr>
            <w:tcW w:w="951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63</w:t>
            </w:r>
          </w:p>
        </w:tc>
        <w:tc>
          <w:tcPr>
            <w:tcW w:w="951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64</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65</w:t>
            </w:r>
          </w:p>
        </w:tc>
        <w:tc>
          <w:tcPr>
            <w:tcW w:w="9510" w:type="dxa"/>
            <w:tcMar>
              <w:top w:w="50" w:type="dxa"/>
              <w:left w:w="100" w:type="dxa"/>
            </w:tcMar>
            <w:vAlign w:val="center"/>
          </w:tcPr>
          <w:p w:rsidR="00640F1B" w:rsidRDefault="006B3E9A">
            <w:pPr>
              <w:spacing w:after="0"/>
              <w:ind w:left="135"/>
            </w:pPr>
            <w:r w:rsidRPr="006B3E9A">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lastRenderedPageBreak/>
              <w:t>66</w:t>
            </w:r>
          </w:p>
        </w:tc>
        <w:tc>
          <w:tcPr>
            <w:tcW w:w="9510" w:type="dxa"/>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67</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Итоговая контрольная работа</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r>
      <w:tr w:rsidR="00640F1B" w:rsidTr="006B3E9A">
        <w:trPr>
          <w:trHeight w:val="144"/>
          <w:tblCellSpacing w:w="20" w:type="nil"/>
        </w:trPr>
        <w:tc>
          <w:tcPr>
            <w:tcW w:w="1080" w:type="dxa"/>
            <w:tcMar>
              <w:top w:w="50" w:type="dxa"/>
              <w:left w:w="100" w:type="dxa"/>
            </w:tcMar>
            <w:vAlign w:val="center"/>
          </w:tcPr>
          <w:p w:rsidR="00640F1B" w:rsidRDefault="006B3E9A">
            <w:pPr>
              <w:spacing w:after="0"/>
            </w:pPr>
            <w:r>
              <w:rPr>
                <w:rFonts w:ascii="Times New Roman" w:hAnsi="Times New Roman"/>
                <w:color w:val="000000"/>
                <w:sz w:val="24"/>
              </w:rPr>
              <w:t>68</w:t>
            </w:r>
          </w:p>
        </w:tc>
        <w:tc>
          <w:tcPr>
            <w:tcW w:w="9510" w:type="dxa"/>
            <w:tcMar>
              <w:top w:w="50" w:type="dxa"/>
              <w:left w:w="100" w:type="dxa"/>
            </w:tcMar>
            <w:vAlign w:val="center"/>
          </w:tcPr>
          <w:p w:rsidR="00640F1B" w:rsidRDefault="006B3E9A">
            <w:pPr>
              <w:spacing w:after="0"/>
              <w:ind w:left="135"/>
            </w:pPr>
            <w:r>
              <w:rPr>
                <w:rFonts w:ascii="Times New Roman" w:hAnsi="Times New Roman"/>
                <w:color w:val="000000"/>
                <w:sz w:val="24"/>
              </w:rPr>
              <w:t>Повторение, обобщение, систематизация знаний</w:t>
            </w:r>
          </w:p>
        </w:tc>
        <w:tc>
          <w:tcPr>
            <w:tcW w:w="992"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0 </w:t>
            </w:r>
          </w:p>
        </w:tc>
      </w:tr>
      <w:tr w:rsidR="00640F1B" w:rsidTr="006B3E9A">
        <w:trPr>
          <w:trHeight w:val="144"/>
          <w:tblCellSpacing w:w="20" w:type="nil"/>
        </w:trPr>
        <w:tc>
          <w:tcPr>
            <w:tcW w:w="10590" w:type="dxa"/>
            <w:gridSpan w:val="2"/>
            <w:tcMar>
              <w:top w:w="50" w:type="dxa"/>
              <w:left w:w="100" w:type="dxa"/>
            </w:tcMar>
            <w:vAlign w:val="center"/>
          </w:tcPr>
          <w:p w:rsidR="00640F1B" w:rsidRPr="006B3E9A" w:rsidRDefault="006B3E9A">
            <w:pPr>
              <w:spacing w:after="0"/>
              <w:ind w:left="135"/>
              <w:rPr>
                <w:lang w:val="ru-RU"/>
              </w:rPr>
            </w:pPr>
            <w:r w:rsidRPr="006B3E9A">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640F1B" w:rsidRDefault="006B3E9A">
            <w:pPr>
              <w:spacing w:after="0"/>
              <w:ind w:left="135"/>
              <w:jc w:val="center"/>
            </w:pPr>
            <w:r w:rsidRPr="006B3E9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640F1B" w:rsidRDefault="006B3E9A">
            <w:pPr>
              <w:spacing w:after="0"/>
              <w:ind w:left="135"/>
              <w:jc w:val="center"/>
            </w:pPr>
            <w:r>
              <w:rPr>
                <w:rFonts w:ascii="Times New Roman" w:hAnsi="Times New Roman"/>
                <w:color w:val="000000"/>
                <w:sz w:val="24"/>
              </w:rPr>
              <w:t xml:space="preserve"> 6 </w:t>
            </w:r>
          </w:p>
        </w:tc>
      </w:tr>
    </w:tbl>
    <w:p w:rsidR="00640F1B" w:rsidRDefault="00640F1B">
      <w:pPr>
        <w:sectPr w:rsidR="00640F1B">
          <w:pgSz w:w="16383" w:h="11906" w:orient="landscape"/>
          <w:pgMar w:top="1134" w:right="850" w:bottom="1134" w:left="1701" w:header="720" w:footer="720" w:gutter="0"/>
          <w:cols w:space="720"/>
        </w:sectPr>
      </w:pPr>
    </w:p>
    <w:p w:rsidR="00640F1B" w:rsidRPr="006B3E9A" w:rsidRDefault="006B3E9A" w:rsidP="006B3E9A">
      <w:pPr>
        <w:tabs>
          <w:tab w:val="left" w:pos="2359"/>
        </w:tabs>
        <w:rPr>
          <w:lang w:val="ru-RU"/>
        </w:rPr>
      </w:pPr>
      <w:bookmarkStart w:id="8" w:name="block-52057049"/>
      <w:bookmarkEnd w:id="7"/>
      <w:r w:rsidRPr="006B3E9A">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640F1B" w:rsidRDefault="006B3E9A">
      <w:pPr>
        <w:spacing w:before="199" w:after="199" w:line="336" w:lineRule="auto"/>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40F1B" w:rsidRPr="00BD7ACE" w:rsidTr="006B3E9A">
        <w:trPr>
          <w:trHeight w:val="144"/>
        </w:trPr>
        <w:tc>
          <w:tcPr>
            <w:tcW w:w="1991"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Код проверяемого результата </w:t>
            </w:r>
          </w:p>
        </w:tc>
        <w:tc>
          <w:tcPr>
            <w:tcW w:w="7389" w:type="dxa"/>
            <w:tcMar>
              <w:top w:w="50" w:type="dxa"/>
              <w:left w:w="100" w:type="dxa"/>
            </w:tcMar>
            <w:vAlign w:val="center"/>
          </w:tcPr>
          <w:p w:rsidR="00640F1B" w:rsidRPr="006B3E9A" w:rsidRDefault="006B3E9A">
            <w:pPr>
              <w:spacing w:after="0"/>
              <w:ind w:left="272"/>
              <w:rPr>
                <w:lang w:val="ru-RU"/>
              </w:rPr>
            </w:pPr>
            <w:r w:rsidRPr="006B3E9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w:t>
            </w:r>
          </w:p>
        </w:tc>
        <w:tc>
          <w:tcPr>
            <w:tcW w:w="7389" w:type="dxa"/>
            <w:tcMar>
              <w:top w:w="50" w:type="dxa"/>
              <w:left w:w="100" w:type="dxa"/>
            </w:tcMar>
            <w:vAlign w:val="center"/>
          </w:tcPr>
          <w:p w:rsidR="00640F1B" w:rsidRDefault="006B3E9A">
            <w:pPr>
              <w:spacing w:after="0" w:line="336" w:lineRule="auto"/>
              <w:ind w:left="314"/>
              <w:jc w:val="both"/>
            </w:pPr>
            <w:r>
              <w:rPr>
                <w:rFonts w:ascii="Times New Roman" w:hAnsi="Times New Roman"/>
                <w:color w:val="000000"/>
                <w:sz w:val="24"/>
              </w:rPr>
              <w:t>Геометрия</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6.2</w:t>
            </w:r>
          </w:p>
        </w:tc>
        <w:tc>
          <w:tcPr>
            <w:tcW w:w="7389"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Делать грубую оценку линейных и угловых величин предметов в реальной жизни, размеров природных объектов. </w:t>
            </w:r>
            <w:r>
              <w:rPr>
                <w:rFonts w:ascii="Times New Roman" w:hAnsi="Times New Roman"/>
                <w:color w:val="000000"/>
                <w:sz w:val="24"/>
              </w:rPr>
              <w:t>Различать размеры этих объектов по порядку величины</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6.3</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Строить чертежи к геометрическим задачам</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6.4</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6.5</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Проводить </w:t>
            </w:r>
            <w:proofErr w:type="gramStart"/>
            <w:r w:rsidRPr="006B3E9A">
              <w:rPr>
                <w:rFonts w:ascii="Times New Roman" w:hAnsi="Times New Roman"/>
                <w:color w:val="000000"/>
                <w:sz w:val="24"/>
                <w:lang w:val="ru-RU"/>
              </w:rPr>
              <w:t>логические рассуждения</w:t>
            </w:r>
            <w:proofErr w:type="gramEnd"/>
            <w:r w:rsidRPr="006B3E9A">
              <w:rPr>
                <w:rFonts w:ascii="Times New Roman" w:hAnsi="Times New Roman"/>
                <w:color w:val="000000"/>
                <w:sz w:val="24"/>
                <w:lang w:val="ru-RU"/>
              </w:rPr>
              <w:t xml:space="preserve"> с использованием геометрических теорем</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6.6</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6.7</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6.8</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Решать задачи на клетчатой бумаге</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6.9</w:t>
            </w:r>
          </w:p>
        </w:tc>
        <w:tc>
          <w:tcPr>
            <w:tcW w:w="7389"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w:t>
            </w:r>
            <w:r>
              <w:rPr>
                <w:rFonts w:ascii="Times New Roman" w:hAnsi="Times New Roman"/>
                <w:color w:val="000000"/>
                <w:sz w:val="24"/>
              </w:rPr>
              <w:t>Решать практические задачи на нахождение углов</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6.10</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6.11</w:t>
            </w:r>
          </w:p>
        </w:tc>
        <w:tc>
          <w:tcPr>
            <w:tcW w:w="7389"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Формулировать определения окружности и круга, хорды и диаметра окружности, пользоваться их свойствами. </w:t>
            </w:r>
            <w:r>
              <w:rPr>
                <w:rFonts w:ascii="Times New Roman" w:hAnsi="Times New Roman"/>
                <w:color w:val="000000"/>
                <w:sz w:val="24"/>
              </w:rPr>
              <w:t>Уметь применять эти свойства при решении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6.12</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Владеть понятием описанной около треугольника окружности, уметь находить её центр. Пользоваться </w:t>
            </w:r>
            <w:proofErr w:type="gramStart"/>
            <w:r w:rsidRPr="006B3E9A">
              <w:rPr>
                <w:rFonts w:ascii="Times New Roman" w:hAnsi="Times New Roman"/>
                <w:color w:val="000000"/>
                <w:sz w:val="24"/>
                <w:lang w:val="ru-RU"/>
              </w:rPr>
              <w:t>фактами о том</w:t>
            </w:r>
            <w:proofErr w:type="gramEnd"/>
            <w:r w:rsidRPr="006B3E9A">
              <w:rPr>
                <w:rFonts w:ascii="Times New Roman" w:hAnsi="Times New Roman"/>
                <w:color w:val="000000"/>
                <w:sz w:val="24"/>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6.13</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6.14</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Пользоваться простейшими геометрическими неравенствами, понимать их практический смысл</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6.15</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Проводить основные геометрические построения с помощью циркуля и линейки</w:t>
            </w:r>
          </w:p>
        </w:tc>
      </w:tr>
    </w:tbl>
    <w:p w:rsidR="00640F1B" w:rsidRDefault="006B3E9A">
      <w:pPr>
        <w:spacing w:before="199" w:after="199"/>
        <w:ind w:left="120"/>
      </w:pPr>
      <w:r>
        <w:rPr>
          <w:rFonts w:ascii="Times New Roman" w:hAnsi="Times New Roman"/>
          <w:b/>
          <w:color w:val="000000"/>
          <w:sz w:val="28"/>
        </w:rPr>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40F1B" w:rsidRPr="00BD7ACE" w:rsidTr="006B3E9A">
        <w:trPr>
          <w:trHeight w:val="144"/>
        </w:trPr>
        <w:tc>
          <w:tcPr>
            <w:tcW w:w="1991"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Код проверяемого результата </w:t>
            </w:r>
          </w:p>
        </w:tc>
        <w:tc>
          <w:tcPr>
            <w:tcW w:w="7389" w:type="dxa"/>
            <w:tcMar>
              <w:top w:w="50" w:type="dxa"/>
              <w:left w:w="100" w:type="dxa"/>
            </w:tcMar>
            <w:vAlign w:val="center"/>
          </w:tcPr>
          <w:p w:rsidR="00640F1B" w:rsidRPr="006B3E9A" w:rsidRDefault="006B3E9A">
            <w:pPr>
              <w:spacing w:after="0"/>
              <w:ind w:left="272"/>
              <w:rPr>
                <w:lang w:val="ru-RU"/>
              </w:rPr>
            </w:pPr>
            <w:r w:rsidRPr="006B3E9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w:t>
            </w:r>
          </w:p>
        </w:tc>
        <w:tc>
          <w:tcPr>
            <w:tcW w:w="7389" w:type="dxa"/>
            <w:tcMar>
              <w:top w:w="50" w:type="dxa"/>
              <w:left w:w="100" w:type="dxa"/>
            </w:tcMar>
            <w:vAlign w:val="center"/>
          </w:tcPr>
          <w:p w:rsidR="00640F1B" w:rsidRDefault="006B3E9A">
            <w:pPr>
              <w:spacing w:after="0" w:line="336" w:lineRule="auto"/>
              <w:ind w:left="314"/>
              <w:jc w:val="both"/>
            </w:pPr>
            <w:r>
              <w:rPr>
                <w:rFonts w:ascii="Times New Roman" w:hAnsi="Times New Roman"/>
                <w:color w:val="000000"/>
                <w:sz w:val="24"/>
              </w:rPr>
              <w:t>Геометрия</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Распознавать основные виды четырёхугольников, их элементы, пользоваться их свойствами при решении геометрических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6.2</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Применять свойства точки пересечения медиан треугольника (центра масс) в решении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6.3</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6.4</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Применять признаки подобия треугольников в решении геометрических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6.5</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Пользоваться теоремой Пифагора для решения геометрических и </w:t>
            </w:r>
            <w:r w:rsidRPr="006B3E9A">
              <w:rPr>
                <w:rFonts w:ascii="Times New Roman" w:hAnsi="Times New Roman"/>
                <w:color w:val="000000"/>
                <w:sz w:val="24"/>
                <w:lang w:val="ru-RU"/>
              </w:rPr>
              <w:lastRenderedPageBreak/>
              <w:t>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6.6</w:t>
            </w:r>
          </w:p>
        </w:tc>
        <w:tc>
          <w:tcPr>
            <w:tcW w:w="7389"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Владеть понятиями синуса, косинуса и тангенса острого угла прямоугольного треугольника. </w:t>
            </w:r>
            <w:r>
              <w:rPr>
                <w:rFonts w:ascii="Times New Roman" w:hAnsi="Times New Roman"/>
                <w:color w:val="000000"/>
                <w:sz w:val="24"/>
              </w:rPr>
              <w:t>Пользоваться этими понятиями для решения практических задач</w:t>
            </w:r>
          </w:p>
        </w:tc>
      </w:tr>
      <w:tr w:rsidR="00640F1B"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6.7</w:t>
            </w:r>
          </w:p>
        </w:tc>
        <w:tc>
          <w:tcPr>
            <w:tcW w:w="7389"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Вычислять (различными способами) площадь треугольника и площади многоугольных фигур (пользуясь, где необходимо, калькулятором). </w:t>
            </w:r>
            <w:r>
              <w:rPr>
                <w:rFonts w:ascii="Times New Roman" w:hAnsi="Times New Roman"/>
                <w:color w:val="000000"/>
                <w:sz w:val="24"/>
              </w:rPr>
              <w:t>Применять полученные умения в практических задачах</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6.8</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6.9</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Владеть понятием описанного четырёхугольника, применять свойства описанного четырёхугольника при решении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6.10</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rsidR="00640F1B" w:rsidRDefault="006B3E9A">
      <w:pPr>
        <w:spacing w:before="199" w:after="199"/>
        <w:ind w:left="120"/>
      </w:pPr>
      <w:r>
        <w:rPr>
          <w:rFonts w:ascii="Times New Roman" w:hAnsi="Times New Roman"/>
          <w:b/>
          <w:color w:val="000000"/>
          <w:sz w:val="28"/>
        </w:rPr>
        <w:t>9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40F1B" w:rsidRPr="00BD7ACE" w:rsidTr="006B3E9A">
        <w:trPr>
          <w:trHeight w:val="144"/>
        </w:trPr>
        <w:tc>
          <w:tcPr>
            <w:tcW w:w="1991"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Код проверяемого результата </w:t>
            </w:r>
          </w:p>
        </w:tc>
        <w:tc>
          <w:tcPr>
            <w:tcW w:w="7389" w:type="dxa"/>
            <w:tcMar>
              <w:top w:w="50" w:type="dxa"/>
              <w:left w:w="100" w:type="dxa"/>
            </w:tcMar>
            <w:vAlign w:val="center"/>
          </w:tcPr>
          <w:p w:rsidR="00640F1B" w:rsidRPr="006B3E9A" w:rsidRDefault="006B3E9A">
            <w:pPr>
              <w:spacing w:after="0"/>
              <w:ind w:left="272"/>
              <w:rPr>
                <w:lang w:val="ru-RU"/>
              </w:rPr>
            </w:pPr>
            <w:r w:rsidRPr="006B3E9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40F1B"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w:t>
            </w:r>
          </w:p>
        </w:tc>
        <w:tc>
          <w:tcPr>
            <w:tcW w:w="7389" w:type="dxa"/>
            <w:tcMar>
              <w:top w:w="50" w:type="dxa"/>
              <w:left w:w="100" w:type="dxa"/>
            </w:tcMar>
            <w:vAlign w:val="center"/>
          </w:tcPr>
          <w:p w:rsidR="00640F1B" w:rsidRDefault="006B3E9A">
            <w:pPr>
              <w:spacing w:after="0" w:line="360" w:lineRule="auto"/>
              <w:ind w:left="314"/>
              <w:jc w:val="both"/>
            </w:pPr>
            <w:r>
              <w:rPr>
                <w:rFonts w:ascii="Times New Roman" w:hAnsi="Times New Roman"/>
                <w:color w:val="000000"/>
                <w:sz w:val="24"/>
              </w:rPr>
              <w:t>Геометрия</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6.1</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6.2</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6.3</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 xml:space="preserve">Использовать теоремы синусов и косинусов для нахождения </w:t>
            </w:r>
            <w:r w:rsidRPr="006B3E9A">
              <w:rPr>
                <w:rFonts w:ascii="Times New Roman" w:hAnsi="Times New Roman"/>
                <w:color w:val="000000"/>
                <w:sz w:val="24"/>
                <w:lang w:val="ru-RU"/>
              </w:rPr>
              <w:lastRenderedPageBreak/>
              <w:t>различных элементов треугольника («решение треугольников»), применять их при решении геометрических задач</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lastRenderedPageBreak/>
              <w:t>6.4</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6.5</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Пользоваться теоремами о произведении отрезков хорд, о произведении отрезков секущих, о квадрате касательной</w:t>
            </w:r>
          </w:p>
        </w:tc>
      </w:tr>
      <w:tr w:rsidR="00640F1B"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6.6</w:t>
            </w:r>
          </w:p>
        </w:tc>
        <w:tc>
          <w:tcPr>
            <w:tcW w:w="7389"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Пользоваться векторами, понимать их геометрический и физический смысл, применять их в решении геометрических и физических задач. </w:t>
            </w:r>
            <w:r>
              <w:rPr>
                <w:rFonts w:ascii="Times New Roman" w:hAnsi="Times New Roman"/>
                <w:color w:val="000000"/>
                <w:sz w:val="24"/>
              </w:rPr>
              <w:t>Применять скалярное произведение векторов для нахождения длин и углов</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6.7</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Пользоваться методом координат на плоскости, применять его в решении геометрических и практических задач</w:t>
            </w:r>
          </w:p>
        </w:tc>
      </w:tr>
      <w:tr w:rsidR="00640F1B"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6.8</w:t>
            </w:r>
          </w:p>
        </w:tc>
        <w:tc>
          <w:tcPr>
            <w:tcW w:w="7389"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r>
              <w:rPr>
                <w:rFonts w:ascii="Times New Roman" w:hAnsi="Times New Roman"/>
                <w:color w:val="000000"/>
                <w:sz w:val="24"/>
              </w:rPr>
              <w:t>Применять полученные умения в практических задачах</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6.9</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Находить оси или центры симметрии фигур, применять движения плоскости в простейших случаях</w:t>
            </w:r>
          </w:p>
        </w:tc>
      </w:tr>
      <w:tr w:rsidR="00640F1B" w:rsidRPr="00BD7ACE" w:rsidTr="006B3E9A">
        <w:trPr>
          <w:trHeight w:val="144"/>
        </w:trPr>
        <w:tc>
          <w:tcPr>
            <w:tcW w:w="1991"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6.10</w:t>
            </w:r>
          </w:p>
        </w:tc>
        <w:tc>
          <w:tcPr>
            <w:tcW w:w="7389"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tc>
      </w:tr>
    </w:tbl>
    <w:p w:rsidR="00640F1B" w:rsidRPr="006B3E9A" w:rsidRDefault="00640F1B">
      <w:pPr>
        <w:spacing w:after="0"/>
        <w:ind w:left="120"/>
        <w:rPr>
          <w:lang w:val="ru-RU"/>
        </w:rPr>
      </w:pPr>
    </w:p>
    <w:p w:rsidR="00640F1B" w:rsidRPr="006B3E9A" w:rsidRDefault="00640F1B">
      <w:pPr>
        <w:rPr>
          <w:lang w:val="ru-RU"/>
        </w:rPr>
        <w:sectPr w:rsidR="00640F1B" w:rsidRPr="006B3E9A">
          <w:pgSz w:w="11906" w:h="16383"/>
          <w:pgMar w:top="1134" w:right="850" w:bottom="1134" w:left="1701" w:header="720" w:footer="720" w:gutter="0"/>
          <w:cols w:space="720"/>
        </w:sectPr>
      </w:pPr>
    </w:p>
    <w:p w:rsidR="00640F1B" w:rsidRDefault="006B3E9A">
      <w:pPr>
        <w:spacing w:before="199" w:after="199" w:line="336" w:lineRule="auto"/>
        <w:ind w:left="120"/>
      </w:pPr>
      <w:bookmarkStart w:id="9" w:name="block-52057051"/>
      <w:bookmarkEnd w:id="8"/>
      <w:r>
        <w:rPr>
          <w:rFonts w:ascii="Times New Roman" w:hAnsi="Times New Roman"/>
          <w:b/>
          <w:color w:val="000000"/>
          <w:sz w:val="28"/>
        </w:rPr>
        <w:lastRenderedPageBreak/>
        <w:t>ПРОВЕРЯЕМЫЕ ЭЛЕМЕНТЫ СОДЕРЖАНИЯ</w:t>
      </w:r>
    </w:p>
    <w:p w:rsidR="00640F1B" w:rsidRDefault="006B3E9A">
      <w:pPr>
        <w:spacing w:before="199" w:after="199"/>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43"/>
        <w:gridCol w:w="8037"/>
      </w:tblGrid>
      <w:tr w:rsidR="00640F1B" w:rsidTr="006B3E9A">
        <w:trPr>
          <w:trHeight w:val="144"/>
        </w:trPr>
        <w:tc>
          <w:tcPr>
            <w:tcW w:w="1343"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Код </w:t>
            </w:r>
          </w:p>
        </w:tc>
        <w:tc>
          <w:tcPr>
            <w:tcW w:w="8037"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Проверяемый элемент содержания </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w:t>
            </w:r>
          </w:p>
        </w:tc>
        <w:tc>
          <w:tcPr>
            <w:tcW w:w="8037" w:type="dxa"/>
            <w:tcMar>
              <w:top w:w="50" w:type="dxa"/>
              <w:left w:w="100" w:type="dxa"/>
            </w:tcMar>
            <w:vAlign w:val="center"/>
          </w:tcPr>
          <w:p w:rsidR="00640F1B" w:rsidRDefault="006B3E9A">
            <w:pPr>
              <w:spacing w:after="0" w:line="336" w:lineRule="auto"/>
              <w:ind w:left="314"/>
            </w:pPr>
            <w:r>
              <w:rPr>
                <w:rFonts w:ascii="Times New Roman" w:hAnsi="Times New Roman"/>
                <w:color w:val="000000"/>
                <w:sz w:val="24"/>
              </w:rPr>
              <w:t>Геометрия</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w:t>
            </w:r>
          </w:p>
        </w:tc>
        <w:tc>
          <w:tcPr>
            <w:tcW w:w="8037"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Начальные понятия геометрии. Точка, прямая, отрезок, луч. Угол. Виды углов. Вертикальные и смежные углы. </w:t>
            </w:r>
            <w:r>
              <w:rPr>
                <w:rFonts w:ascii="Times New Roman" w:hAnsi="Times New Roman"/>
                <w:color w:val="000000"/>
                <w:sz w:val="24"/>
              </w:rPr>
              <w:t>Биссектриса угла. Ломаная, многоугольник. Параллельность и перпендикулярность прямых</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6.2</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Симметричные фигуры. Основные свойства осевой симметрии. Примеры симметрии в окружающем мире</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6.3</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Основные построения с помощью циркуля и линейки. Треугольник. Высота, медиана, биссектриса, их свойства</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6.4</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Равнобедренный и равносторонний треугольники. Неравенство треугольника</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6.5</w:t>
            </w:r>
          </w:p>
        </w:tc>
        <w:tc>
          <w:tcPr>
            <w:tcW w:w="8037"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Свойства и признаки равнобедренного треугольника. </w:t>
            </w:r>
            <w:r>
              <w:rPr>
                <w:rFonts w:ascii="Times New Roman" w:hAnsi="Times New Roman"/>
                <w:color w:val="000000"/>
                <w:sz w:val="24"/>
              </w:rPr>
              <w:t>Признаки равенства треугольников</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6.6</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Свойства и признаки </w:t>
            </w:r>
            <w:proofErr w:type="gramStart"/>
            <w:r w:rsidRPr="006B3E9A">
              <w:rPr>
                <w:rFonts w:ascii="Times New Roman" w:hAnsi="Times New Roman"/>
                <w:color w:val="000000"/>
                <w:sz w:val="24"/>
                <w:lang w:val="ru-RU"/>
              </w:rPr>
              <w:t>параллельных</w:t>
            </w:r>
            <w:proofErr w:type="gramEnd"/>
            <w:r w:rsidRPr="006B3E9A">
              <w:rPr>
                <w:rFonts w:ascii="Times New Roman" w:hAnsi="Times New Roman"/>
                <w:color w:val="000000"/>
                <w:sz w:val="24"/>
                <w:lang w:val="ru-RU"/>
              </w:rPr>
              <w:t xml:space="preserve"> прямых. Сумма углов треугольника. Внешние углы треугольника</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6.7</w:t>
            </w:r>
          </w:p>
        </w:tc>
        <w:tc>
          <w:tcPr>
            <w:tcW w:w="8037"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Прямоугольный треугольник. Свойство медианы прямоугольного треугольника, проведённой к гипотенузе. </w:t>
            </w:r>
            <w:r>
              <w:rPr>
                <w:rFonts w:ascii="Times New Roman" w:hAnsi="Times New Roman"/>
                <w:color w:val="000000"/>
                <w:sz w:val="24"/>
              </w:rPr>
              <w:t>Признаки равенства прямоугольных треугольников. Прямоугольный треугольник с углом в 30°</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6.8</w:t>
            </w:r>
          </w:p>
        </w:tc>
        <w:tc>
          <w:tcPr>
            <w:tcW w:w="8037"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Неравенства в геометрии: неравенство треугольника, неравенство о длине ломаной, теорема о большем угле и большей стороне треугольника. </w:t>
            </w:r>
            <w:r>
              <w:rPr>
                <w:rFonts w:ascii="Times New Roman" w:hAnsi="Times New Roman"/>
                <w:color w:val="000000"/>
                <w:sz w:val="24"/>
              </w:rPr>
              <w:t>Перпендикуляр и наклонная</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6.9</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Геометрическое место точек. Биссектриса угла и серединный перпендикуляр к отрезку как геометрические места точек</w:t>
            </w:r>
          </w:p>
        </w:tc>
      </w:tr>
      <w:tr w:rsidR="00640F1B"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6.10</w:t>
            </w:r>
          </w:p>
        </w:tc>
        <w:tc>
          <w:tcPr>
            <w:tcW w:w="8037"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Окружность и круг, хорда и диаметр, их свойства. Взаимное расположение окружности и прямой. </w:t>
            </w:r>
            <w:r>
              <w:rPr>
                <w:rFonts w:ascii="Times New Roman" w:hAnsi="Times New Roman"/>
                <w:color w:val="000000"/>
                <w:sz w:val="24"/>
              </w:rPr>
              <w:t>Касательная и секущая к окружности</w:t>
            </w:r>
          </w:p>
        </w:tc>
      </w:tr>
      <w:tr w:rsidR="00640F1B" w:rsidRPr="00BD7ACE" w:rsidTr="006B3E9A">
        <w:trPr>
          <w:trHeight w:val="144"/>
        </w:trPr>
        <w:tc>
          <w:tcPr>
            <w:tcW w:w="1343"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6.11</w:t>
            </w:r>
          </w:p>
        </w:tc>
        <w:tc>
          <w:tcPr>
            <w:tcW w:w="8037"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Окружность, вписанная в угол. Вписанная и описанная окружности треугольника</w:t>
            </w:r>
          </w:p>
        </w:tc>
      </w:tr>
    </w:tbl>
    <w:p w:rsidR="00640F1B" w:rsidRDefault="006B3E9A">
      <w:pPr>
        <w:spacing w:before="199" w:after="199"/>
        <w:ind w:left="120"/>
      </w:pPr>
      <w:r>
        <w:rPr>
          <w:rFonts w:ascii="Times New Roman" w:hAnsi="Times New Roman"/>
          <w:b/>
          <w:color w:val="000000"/>
          <w:sz w:val="28"/>
        </w:rPr>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44"/>
        <w:gridCol w:w="8036"/>
      </w:tblGrid>
      <w:tr w:rsidR="00640F1B" w:rsidTr="006B3E9A">
        <w:trPr>
          <w:trHeight w:val="144"/>
        </w:trPr>
        <w:tc>
          <w:tcPr>
            <w:tcW w:w="1344" w:type="dxa"/>
            <w:tcMar>
              <w:top w:w="50" w:type="dxa"/>
              <w:left w:w="100" w:type="dxa"/>
            </w:tcMar>
            <w:vAlign w:val="center"/>
          </w:tcPr>
          <w:p w:rsidR="00640F1B" w:rsidRDefault="006B3E9A">
            <w:pPr>
              <w:spacing w:after="0"/>
              <w:ind w:left="272"/>
            </w:pPr>
            <w:r>
              <w:rPr>
                <w:rFonts w:ascii="Times New Roman" w:hAnsi="Times New Roman"/>
                <w:b/>
                <w:color w:val="000000"/>
                <w:sz w:val="24"/>
              </w:rPr>
              <w:lastRenderedPageBreak/>
              <w:t xml:space="preserve"> Код </w:t>
            </w:r>
          </w:p>
        </w:tc>
        <w:tc>
          <w:tcPr>
            <w:tcW w:w="8036"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Проверяемый элемент содержания </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w:t>
            </w:r>
          </w:p>
        </w:tc>
        <w:tc>
          <w:tcPr>
            <w:tcW w:w="8036" w:type="dxa"/>
            <w:tcMar>
              <w:top w:w="50" w:type="dxa"/>
              <w:left w:w="100" w:type="dxa"/>
            </w:tcMar>
            <w:vAlign w:val="center"/>
          </w:tcPr>
          <w:p w:rsidR="00640F1B" w:rsidRDefault="006B3E9A">
            <w:pPr>
              <w:spacing w:after="0" w:line="336" w:lineRule="auto"/>
              <w:ind w:left="314"/>
            </w:pPr>
            <w:r>
              <w:rPr>
                <w:rFonts w:ascii="Times New Roman" w:hAnsi="Times New Roman"/>
                <w:color w:val="000000"/>
                <w:sz w:val="24"/>
              </w:rPr>
              <w:t>Геометрия</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Четырёхугольники. Параллелограмм, его признаки и свойства</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6.2</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Прямоугольник, ромб, квадрат, их признаки и свойства</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6.3</w:t>
            </w:r>
          </w:p>
        </w:tc>
        <w:tc>
          <w:tcPr>
            <w:tcW w:w="8036"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Трапеция, равнобокая трапеция, её свойства и признаки. </w:t>
            </w:r>
            <w:r>
              <w:rPr>
                <w:rFonts w:ascii="Times New Roman" w:hAnsi="Times New Roman"/>
                <w:color w:val="000000"/>
                <w:sz w:val="24"/>
              </w:rPr>
              <w:t>Прямоугольная трапеция</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6.4</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Метод удвоения медианы. Центральная симметрия. Теорема Фалеса и теорема о пропорциональных отрезках</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6.5</w:t>
            </w:r>
          </w:p>
        </w:tc>
        <w:tc>
          <w:tcPr>
            <w:tcW w:w="8036"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Средние линии треугольника и трапеции. </w:t>
            </w:r>
            <w:r>
              <w:rPr>
                <w:rFonts w:ascii="Times New Roman" w:hAnsi="Times New Roman"/>
                <w:color w:val="000000"/>
                <w:sz w:val="24"/>
              </w:rPr>
              <w:t>Центр масс треугольника</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6.6</w:t>
            </w:r>
          </w:p>
        </w:tc>
        <w:tc>
          <w:tcPr>
            <w:tcW w:w="8036"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Подобие треугольников, коэффициент подобия. Признаки подобия треугольников. </w:t>
            </w:r>
            <w:r>
              <w:rPr>
                <w:rFonts w:ascii="Times New Roman" w:hAnsi="Times New Roman"/>
                <w:color w:val="000000"/>
                <w:sz w:val="24"/>
              </w:rPr>
              <w:t>Применение подобия при решении практических задач</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6.7</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Формулы для площади треугольника, параллелограмма, ромба и трапеции</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6.8</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Свойства площадей геометрических фигур. Отношение площадей подобных фигур</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6.9</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Вычисление площадей треугольников и многоугольников на клетчатой бумаге</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6.10</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Теорема Пифагора. Применение теоремы Пифагора при решении практических задач</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6.11</w:t>
            </w:r>
          </w:p>
        </w:tc>
        <w:tc>
          <w:tcPr>
            <w:tcW w:w="8036"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Синус, косинус, тангенс острого угла прямоугольного треугольника. </w:t>
            </w:r>
            <w:r>
              <w:rPr>
                <w:rFonts w:ascii="Times New Roman" w:hAnsi="Times New Roman"/>
                <w:color w:val="000000"/>
                <w:sz w:val="24"/>
              </w:rPr>
              <w:t>Основное тригонометрическое тождество. Тригонометрические функции углов в 30°, 45° и 60°</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6.12</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Вписанные и центральные углы, угол между касательной и хордой. Углы между хордами и секущими</w:t>
            </w:r>
          </w:p>
        </w:tc>
      </w:tr>
      <w:tr w:rsidR="00640F1B"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6.13</w:t>
            </w:r>
          </w:p>
        </w:tc>
        <w:tc>
          <w:tcPr>
            <w:tcW w:w="8036" w:type="dxa"/>
            <w:tcMar>
              <w:top w:w="50" w:type="dxa"/>
              <w:left w:w="100" w:type="dxa"/>
            </w:tcMar>
            <w:vAlign w:val="center"/>
          </w:tcPr>
          <w:p w:rsidR="00640F1B" w:rsidRDefault="006B3E9A">
            <w:pPr>
              <w:spacing w:after="0" w:line="336" w:lineRule="auto"/>
              <w:ind w:left="314"/>
              <w:jc w:val="both"/>
            </w:pPr>
            <w:r>
              <w:rPr>
                <w:rFonts w:ascii="Times New Roman" w:hAnsi="Times New Roman"/>
                <w:color w:val="000000"/>
                <w:sz w:val="24"/>
              </w:rPr>
              <w:t>Вписанные и описанные четырёхугольники</w:t>
            </w:r>
          </w:p>
        </w:tc>
      </w:tr>
      <w:tr w:rsidR="00640F1B" w:rsidRPr="00BD7ACE" w:rsidTr="006B3E9A">
        <w:trPr>
          <w:trHeight w:val="144"/>
        </w:trPr>
        <w:tc>
          <w:tcPr>
            <w:tcW w:w="1344"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6.14</w:t>
            </w:r>
          </w:p>
        </w:tc>
        <w:tc>
          <w:tcPr>
            <w:tcW w:w="8036"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Взаимное расположение двух окружностей. Касание окружностей. Общие касательные к двум окружностям</w:t>
            </w:r>
          </w:p>
        </w:tc>
      </w:tr>
    </w:tbl>
    <w:p w:rsidR="00640F1B" w:rsidRDefault="006B3E9A">
      <w:pPr>
        <w:spacing w:before="199" w:after="199"/>
        <w:ind w:left="120"/>
      </w:pPr>
      <w:r>
        <w:rPr>
          <w:rFonts w:ascii="Times New Roman" w:hAnsi="Times New Roman"/>
          <w:b/>
          <w:color w:val="000000"/>
          <w:sz w:val="28"/>
        </w:rPr>
        <w:t>9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5"/>
        <w:gridCol w:w="8295"/>
      </w:tblGrid>
      <w:tr w:rsidR="00640F1B" w:rsidTr="006B3E9A">
        <w:trPr>
          <w:trHeight w:val="144"/>
        </w:trPr>
        <w:tc>
          <w:tcPr>
            <w:tcW w:w="1085"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Код </w:t>
            </w:r>
          </w:p>
        </w:tc>
        <w:tc>
          <w:tcPr>
            <w:tcW w:w="8295"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Проверяемый элемент содержания </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w:t>
            </w:r>
          </w:p>
        </w:tc>
        <w:tc>
          <w:tcPr>
            <w:tcW w:w="8295" w:type="dxa"/>
            <w:tcMar>
              <w:top w:w="50" w:type="dxa"/>
              <w:left w:w="100" w:type="dxa"/>
            </w:tcMar>
            <w:vAlign w:val="center"/>
          </w:tcPr>
          <w:p w:rsidR="00640F1B" w:rsidRDefault="006B3E9A">
            <w:pPr>
              <w:spacing w:after="0" w:line="336" w:lineRule="auto"/>
              <w:ind w:left="314"/>
            </w:pPr>
            <w:r>
              <w:rPr>
                <w:rFonts w:ascii="Times New Roman" w:hAnsi="Times New Roman"/>
                <w:color w:val="000000"/>
                <w:sz w:val="24"/>
              </w:rPr>
              <w:t>Геометрия</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Синус, косинус, тангенс углов от 0 до 180°. Основное тригонометрическое тождество. Формулы приведения</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6.2</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Решение треугольников. Теорема косинусов и теорема синусов. Решение </w:t>
            </w:r>
            <w:r w:rsidRPr="006B3E9A">
              <w:rPr>
                <w:rFonts w:ascii="Times New Roman" w:hAnsi="Times New Roman"/>
                <w:color w:val="000000"/>
                <w:sz w:val="24"/>
                <w:lang w:val="ru-RU"/>
              </w:rPr>
              <w:lastRenderedPageBreak/>
              <w:t>практических задач с использованием теоремы косинусов и теоремы синусов</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6.3</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Преобразование подобия. Подобие соответственных элементов</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6.4</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Теорема о произведении отрезков хорд, теоремы о произведении отрезков секущих, теорема о квадрате касательной</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6.5</w:t>
            </w:r>
          </w:p>
        </w:tc>
        <w:tc>
          <w:tcPr>
            <w:tcW w:w="8295" w:type="dxa"/>
            <w:tcMar>
              <w:top w:w="50" w:type="dxa"/>
              <w:left w:w="100" w:type="dxa"/>
            </w:tcMar>
            <w:vAlign w:val="center"/>
          </w:tcPr>
          <w:p w:rsidR="00640F1B" w:rsidRDefault="006B3E9A">
            <w:pPr>
              <w:spacing w:after="0" w:line="336" w:lineRule="auto"/>
              <w:ind w:left="314"/>
              <w:jc w:val="both"/>
            </w:pPr>
            <w:proofErr w:type="gramStart"/>
            <w:r w:rsidRPr="006B3E9A">
              <w:rPr>
                <w:rFonts w:ascii="Times New Roman" w:hAnsi="Times New Roman"/>
                <w:color w:val="000000"/>
                <w:sz w:val="24"/>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w:t>
            </w:r>
            <w:proofErr w:type="gramEnd"/>
            <w:r w:rsidRPr="006B3E9A">
              <w:rPr>
                <w:rFonts w:ascii="Times New Roman" w:hAnsi="Times New Roman"/>
                <w:color w:val="000000"/>
                <w:sz w:val="24"/>
                <w:lang w:val="ru-RU"/>
              </w:rPr>
              <w:t xml:space="preserve"> </w:t>
            </w:r>
            <w:r>
              <w:rPr>
                <w:rFonts w:ascii="Times New Roman" w:hAnsi="Times New Roman"/>
                <w:color w:val="000000"/>
                <w:sz w:val="24"/>
              </w:rPr>
              <w:t>Разложение вектора по двум неколлинеарным векторам</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6.6</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Координаты вектора. Скалярное произведение векторов, применение для нахождения длин и углов</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6.7</w:t>
            </w:r>
          </w:p>
        </w:tc>
        <w:tc>
          <w:tcPr>
            <w:tcW w:w="8295"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Декартовы координаты на плоскости. Уравнения прямой и окружности в координатах, пересечение окружностей и прямых. </w:t>
            </w:r>
            <w:r>
              <w:rPr>
                <w:rFonts w:ascii="Times New Roman" w:hAnsi="Times New Roman"/>
                <w:color w:val="000000"/>
                <w:sz w:val="24"/>
              </w:rPr>
              <w:t>Метод координат и его применение</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6.8</w:t>
            </w:r>
          </w:p>
        </w:tc>
        <w:tc>
          <w:tcPr>
            <w:tcW w:w="8295" w:type="dxa"/>
            <w:tcMar>
              <w:top w:w="50" w:type="dxa"/>
              <w:left w:w="100" w:type="dxa"/>
            </w:tcMar>
            <w:vAlign w:val="center"/>
          </w:tcPr>
          <w:p w:rsidR="00640F1B" w:rsidRDefault="006B3E9A">
            <w:pPr>
              <w:spacing w:after="0" w:line="336" w:lineRule="auto"/>
              <w:ind w:left="314"/>
              <w:jc w:val="both"/>
            </w:pPr>
            <w:r>
              <w:rPr>
                <w:rFonts w:ascii="Times New Roman" w:hAnsi="Times New Roman"/>
                <w:color w:val="000000"/>
                <w:sz w:val="24"/>
              </w:rPr>
              <w:t>Правильные многоугольники</w:t>
            </w:r>
          </w:p>
        </w:tc>
      </w:tr>
      <w:tr w:rsidR="00640F1B" w:rsidRPr="00BD7ACE"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6.9</w:t>
            </w:r>
          </w:p>
        </w:tc>
        <w:tc>
          <w:tcPr>
            <w:tcW w:w="8295"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Длина окружности. Градусная и радианная мера угла, вычисление длин дуг окружностей</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6.10</w:t>
            </w:r>
          </w:p>
        </w:tc>
        <w:tc>
          <w:tcPr>
            <w:tcW w:w="8295" w:type="dxa"/>
            <w:tcMar>
              <w:top w:w="50" w:type="dxa"/>
              <w:left w:w="100" w:type="dxa"/>
            </w:tcMar>
            <w:vAlign w:val="center"/>
          </w:tcPr>
          <w:p w:rsidR="00640F1B" w:rsidRDefault="006B3E9A">
            <w:pPr>
              <w:spacing w:after="0" w:line="336" w:lineRule="auto"/>
              <w:ind w:left="314"/>
              <w:jc w:val="both"/>
            </w:pPr>
            <w:r>
              <w:rPr>
                <w:rFonts w:ascii="Times New Roman" w:hAnsi="Times New Roman"/>
                <w:color w:val="000000"/>
                <w:sz w:val="24"/>
              </w:rPr>
              <w:t>Площадь круга, сектора, сегмента</w:t>
            </w:r>
          </w:p>
        </w:tc>
      </w:tr>
      <w:tr w:rsidR="00640F1B" w:rsidTr="006B3E9A">
        <w:trPr>
          <w:trHeight w:val="144"/>
        </w:trPr>
        <w:tc>
          <w:tcPr>
            <w:tcW w:w="1085"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6.11</w:t>
            </w:r>
          </w:p>
        </w:tc>
        <w:tc>
          <w:tcPr>
            <w:tcW w:w="8295" w:type="dxa"/>
            <w:tcMar>
              <w:top w:w="50" w:type="dxa"/>
              <w:left w:w="100" w:type="dxa"/>
            </w:tcMar>
            <w:vAlign w:val="center"/>
          </w:tcPr>
          <w:p w:rsidR="00640F1B" w:rsidRDefault="006B3E9A">
            <w:pPr>
              <w:spacing w:after="0" w:line="336" w:lineRule="auto"/>
              <w:ind w:left="314"/>
              <w:jc w:val="both"/>
            </w:pPr>
            <w:r w:rsidRPr="006B3E9A">
              <w:rPr>
                <w:rFonts w:ascii="Times New Roman" w:hAnsi="Times New Roman"/>
                <w:color w:val="000000"/>
                <w:sz w:val="24"/>
                <w:lang w:val="ru-RU"/>
              </w:rPr>
              <w:t xml:space="preserve">Движения плоскости и внутренние симметрии фигур (элементарные представления). </w:t>
            </w:r>
            <w:r>
              <w:rPr>
                <w:rFonts w:ascii="Times New Roman" w:hAnsi="Times New Roman"/>
                <w:color w:val="000000"/>
                <w:sz w:val="24"/>
              </w:rPr>
              <w:t>Параллельный перенос. Поворот</w:t>
            </w:r>
          </w:p>
        </w:tc>
      </w:tr>
    </w:tbl>
    <w:p w:rsidR="00640F1B" w:rsidRDefault="00640F1B">
      <w:pPr>
        <w:spacing w:after="0"/>
        <w:ind w:left="120"/>
      </w:pPr>
    </w:p>
    <w:p w:rsidR="00640F1B" w:rsidRDefault="00640F1B">
      <w:pPr>
        <w:sectPr w:rsidR="00640F1B">
          <w:pgSz w:w="11906" w:h="16383"/>
          <w:pgMar w:top="1134" w:right="850" w:bottom="1134" w:left="1701" w:header="720" w:footer="720" w:gutter="0"/>
          <w:cols w:space="720"/>
        </w:sectPr>
      </w:pPr>
    </w:p>
    <w:p w:rsidR="00640F1B" w:rsidRPr="006B3E9A" w:rsidRDefault="006B3E9A">
      <w:pPr>
        <w:spacing w:before="199" w:after="199" w:line="336" w:lineRule="auto"/>
        <w:ind w:left="120"/>
        <w:rPr>
          <w:lang w:val="ru-RU"/>
        </w:rPr>
      </w:pPr>
      <w:bookmarkStart w:id="10" w:name="block-52057052"/>
      <w:bookmarkEnd w:id="9"/>
      <w:r w:rsidRPr="006B3E9A">
        <w:rPr>
          <w:rFonts w:ascii="Times New Roman" w:hAnsi="Times New Roman"/>
          <w:b/>
          <w:color w:val="000000"/>
          <w:sz w:val="28"/>
          <w:lang w:val="ru-RU"/>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40F1B" w:rsidRPr="00BD7ACE" w:rsidTr="006B3E9A">
        <w:trPr>
          <w:trHeight w:val="144"/>
        </w:trPr>
        <w:tc>
          <w:tcPr>
            <w:tcW w:w="1991" w:type="dxa"/>
            <w:tcMar>
              <w:top w:w="50" w:type="dxa"/>
              <w:left w:w="100" w:type="dxa"/>
            </w:tcMar>
            <w:vAlign w:val="center"/>
          </w:tcPr>
          <w:p w:rsidR="00640F1B" w:rsidRDefault="006B3E9A">
            <w:pPr>
              <w:spacing w:after="0"/>
              <w:ind w:left="272"/>
            </w:pPr>
            <w:r w:rsidRPr="006B3E9A">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7389" w:type="dxa"/>
            <w:tcMar>
              <w:top w:w="50" w:type="dxa"/>
              <w:left w:w="100" w:type="dxa"/>
            </w:tcMar>
            <w:vAlign w:val="center"/>
          </w:tcPr>
          <w:p w:rsidR="00640F1B" w:rsidRPr="006B3E9A" w:rsidRDefault="006B3E9A">
            <w:pPr>
              <w:spacing w:after="0"/>
              <w:ind w:left="272"/>
              <w:rPr>
                <w:lang w:val="ru-RU"/>
              </w:rPr>
            </w:pPr>
            <w:r w:rsidRPr="006B3E9A">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w:t>
            </w:r>
            <w:proofErr w:type="gramStart"/>
            <w:r w:rsidRPr="006B3E9A">
              <w:rPr>
                <w:rFonts w:ascii="Times New Roman" w:hAnsi="Times New Roman"/>
                <w:color w:val="000000"/>
                <w:sz w:val="24"/>
                <w:lang w:val="ru-RU"/>
              </w:rPr>
              <w:t>ств дл</w:t>
            </w:r>
            <w:proofErr w:type="gramEnd"/>
            <w:r w:rsidRPr="006B3E9A">
              <w:rPr>
                <w:rFonts w:ascii="Times New Roman" w:hAnsi="Times New Roman"/>
                <w:color w:val="000000"/>
                <w:sz w:val="24"/>
                <w:lang w:val="ru-RU"/>
              </w:rPr>
              <w:t>я описания реальных процессов и явлений, при решении задач из других учебных предметов</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2</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3</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roofErr w:type="gramEnd"/>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4</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roofErr w:type="gramEnd"/>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5</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 xml:space="preserve">Умение оперировать понятиями: числовое равенство, уравнение с одной переменной, числовое неравенство, неравенство с </w:t>
            </w:r>
            <w:r w:rsidRPr="006B3E9A">
              <w:rPr>
                <w:rFonts w:ascii="Times New Roman" w:hAnsi="Times New Roman"/>
                <w:color w:val="000000"/>
                <w:sz w:val="24"/>
                <w:lang w:val="ru-RU"/>
              </w:rPr>
              <w:lastRenderedPageBreak/>
              <w:t>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w:t>
            </w:r>
            <w:proofErr w:type="gramEnd"/>
            <w:r w:rsidRPr="006B3E9A">
              <w:rPr>
                <w:rFonts w:ascii="Times New Roman" w:hAnsi="Times New Roman"/>
                <w:color w:val="000000"/>
                <w:sz w:val="24"/>
                <w:lang w:val="ru-RU"/>
              </w:rPr>
              <w:t xml:space="preserve"> умение использовать координатную прямую и координатную плоскость для изображения решений уравнений, неравенств и систем</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6</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w:t>
            </w:r>
            <w:proofErr w:type="gramEnd"/>
            <w:r w:rsidRPr="006B3E9A">
              <w:rPr>
                <w:rFonts w:ascii="Times New Roman" w:hAnsi="Times New Roman"/>
                <w:color w:val="000000"/>
                <w:sz w:val="24"/>
                <w:lang w:val="ru-RU"/>
              </w:rPr>
              <w:t xml:space="preserve"> умение выражать формулами зависимости между величинами</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7</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8</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9</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четырёхугольник, параллелограмм, ромб, прямоугольник, квадрат, трапеция; </w:t>
            </w:r>
            <w:r w:rsidRPr="006B3E9A">
              <w:rPr>
                <w:rFonts w:ascii="Times New Roman" w:hAnsi="Times New Roman"/>
                <w:color w:val="000000"/>
                <w:sz w:val="24"/>
                <w:lang w:val="ru-RU"/>
              </w:rPr>
              <w:lastRenderedPageBreak/>
              <w:t>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roofErr w:type="gramEnd"/>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10</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roofErr w:type="gramEnd"/>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11</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roofErr w:type="gramEnd"/>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12</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13</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14</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 xml:space="preserve">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w:t>
            </w:r>
            <w:r w:rsidRPr="006B3E9A">
              <w:rPr>
                <w:rFonts w:ascii="Times New Roman" w:hAnsi="Times New Roman"/>
                <w:color w:val="000000"/>
                <w:sz w:val="24"/>
                <w:lang w:val="ru-RU"/>
              </w:rPr>
              <w:lastRenderedPageBreak/>
              <w:t>отражающую свойства и характеристики реальных процессов и явлений; умение распознавать изменчивые величины в окружающем мире</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lastRenderedPageBreak/>
              <w:t>15</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proofErr w:type="gramStart"/>
            <w:r w:rsidRPr="006B3E9A">
              <w:rPr>
                <w:rFonts w:ascii="Times New Roman" w:hAnsi="Times New Roman"/>
                <w:color w:val="000000"/>
                <w:sz w:val="24"/>
                <w:lang w:val="ru-RU"/>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w:t>
            </w:r>
            <w:proofErr w:type="gramEnd"/>
            <w:r w:rsidRPr="006B3E9A">
              <w:rPr>
                <w:rFonts w:ascii="Times New Roman" w:hAnsi="Times New Roman"/>
                <w:color w:val="000000"/>
                <w:sz w:val="24"/>
                <w:lang w:val="ru-RU"/>
              </w:rPr>
              <w:t xml:space="preserve"> знакомство с понятием независимых событий; знакомство с законом больших чисел и его ролью в массовых явлениях</w:t>
            </w:r>
          </w:p>
        </w:tc>
      </w:tr>
      <w:tr w:rsidR="00640F1B" w:rsidRPr="00BD7ACE" w:rsidTr="006B3E9A">
        <w:trPr>
          <w:trHeight w:val="144"/>
        </w:trPr>
        <w:tc>
          <w:tcPr>
            <w:tcW w:w="1991" w:type="dxa"/>
            <w:tcMar>
              <w:top w:w="50" w:type="dxa"/>
              <w:left w:w="100" w:type="dxa"/>
            </w:tcMar>
            <w:vAlign w:val="center"/>
          </w:tcPr>
          <w:p w:rsidR="00640F1B" w:rsidRDefault="006B3E9A">
            <w:pPr>
              <w:spacing w:after="0" w:line="336" w:lineRule="auto"/>
              <w:ind w:left="314"/>
              <w:jc w:val="center"/>
            </w:pPr>
            <w:r>
              <w:rPr>
                <w:rFonts w:ascii="Times New Roman" w:hAnsi="Times New Roman"/>
                <w:color w:val="000000"/>
                <w:sz w:val="24"/>
              </w:rPr>
              <w:t>16</w:t>
            </w:r>
          </w:p>
        </w:tc>
        <w:tc>
          <w:tcPr>
            <w:tcW w:w="7389" w:type="dxa"/>
            <w:tcMar>
              <w:top w:w="50" w:type="dxa"/>
              <w:left w:w="100" w:type="dxa"/>
            </w:tcMar>
            <w:vAlign w:val="center"/>
          </w:tcPr>
          <w:p w:rsidR="00640F1B" w:rsidRPr="006B3E9A" w:rsidRDefault="006B3E9A">
            <w:pPr>
              <w:spacing w:after="0" w:line="336" w:lineRule="auto"/>
              <w:ind w:left="314"/>
              <w:jc w:val="both"/>
              <w:rPr>
                <w:lang w:val="ru-RU"/>
              </w:rPr>
            </w:pPr>
            <w:r w:rsidRPr="006B3E9A">
              <w:rPr>
                <w:rFonts w:ascii="Times New Roman" w:hAnsi="Times New Roman"/>
                <w:color w:val="000000"/>
                <w:sz w:val="24"/>
                <w:lang w:val="ru-RU"/>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rsidR="00640F1B" w:rsidRPr="006B3E9A" w:rsidRDefault="00640F1B">
      <w:pPr>
        <w:rPr>
          <w:lang w:val="ru-RU"/>
        </w:rPr>
        <w:sectPr w:rsidR="00640F1B" w:rsidRPr="006B3E9A">
          <w:pgSz w:w="11906" w:h="16383"/>
          <w:pgMar w:top="1134" w:right="850" w:bottom="1134" w:left="1701" w:header="720" w:footer="720" w:gutter="0"/>
          <w:cols w:space="720"/>
        </w:sectPr>
      </w:pPr>
    </w:p>
    <w:p w:rsidR="00640F1B" w:rsidRPr="006B3E9A" w:rsidRDefault="006B3E9A">
      <w:pPr>
        <w:spacing w:before="199" w:after="199" w:line="336" w:lineRule="auto"/>
        <w:ind w:left="120"/>
        <w:rPr>
          <w:lang w:val="ru-RU"/>
        </w:rPr>
      </w:pPr>
      <w:bookmarkStart w:id="11" w:name="block-52057053"/>
      <w:bookmarkEnd w:id="10"/>
      <w:r w:rsidRPr="006B3E9A">
        <w:rPr>
          <w:rFonts w:ascii="Times New Roman" w:hAnsi="Times New Roman"/>
          <w:b/>
          <w:color w:val="000000"/>
          <w:sz w:val="28"/>
          <w:lang w:val="ru-RU"/>
        </w:rPr>
        <w:lastRenderedPageBreak/>
        <w:t>ПЕРЕЧЕНЬ ЭЛЕМЕНТОВ СОДЕРЖАНИЯ, ПРОВЕРЯЕМЫХ НА ОГЭ ПО МАТЕМАТИКЕ</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4"/>
        <w:gridCol w:w="8316"/>
      </w:tblGrid>
      <w:tr w:rsidR="00640F1B" w:rsidTr="006B3E9A">
        <w:trPr>
          <w:trHeight w:val="144"/>
        </w:trPr>
        <w:tc>
          <w:tcPr>
            <w:tcW w:w="1064" w:type="dxa"/>
            <w:tcMar>
              <w:top w:w="50" w:type="dxa"/>
              <w:left w:w="100" w:type="dxa"/>
            </w:tcMar>
            <w:vAlign w:val="center"/>
          </w:tcPr>
          <w:p w:rsidR="00640F1B" w:rsidRDefault="006B3E9A">
            <w:pPr>
              <w:spacing w:after="0"/>
              <w:ind w:left="272"/>
            </w:pPr>
            <w:r w:rsidRPr="006B3E9A">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8316" w:type="dxa"/>
            <w:tcMar>
              <w:top w:w="50" w:type="dxa"/>
              <w:left w:w="100" w:type="dxa"/>
            </w:tcMar>
            <w:vAlign w:val="center"/>
          </w:tcPr>
          <w:p w:rsidR="00640F1B" w:rsidRDefault="006B3E9A">
            <w:pPr>
              <w:spacing w:after="0"/>
              <w:ind w:left="272"/>
            </w:pPr>
            <w:r>
              <w:rPr>
                <w:rFonts w:ascii="Times New Roman" w:hAnsi="Times New Roman"/>
                <w:b/>
                <w:color w:val="000000"/>
                <w:sz w:val="24"/>
              </w:rPr>
              <w:t xml:space="preserve"> Проверяемый элемент содержания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Числа и вычисления</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1.1</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Натуральные и целые числа. Признаки делимости целых чисел</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1.2</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Обыкновенные и десятичные дроби, проценты, бесконечные периодические дроби</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1.3</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 xml:space="preserve">Рациональные числа. Арифметические операции с рациональными числами </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1.4</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Действительные числа. Арифметические операции с действительными числами</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1.5</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Приближённые вычисления, правила округления, прикидка и оценка результата вычислений</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Алгебраические выражения</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2.1</w:t>
            </w:r>
          </w:p>
        </w:tc>
        <w:tc>
          <w:tcPr>
            <w:tcW w:w="8316" w:type="dxa"/>
            <w:tcMar>
              <w:top w:w="50" w:type="dxa"/>
              <w:left w:w="100" w:type="dxa"/>
            </w:tcMar>
            <w:vAlign w:val="center"/>
          </w:tcPr>
          <w:p w:rsidR="00640F1B" w:rsidRPr="006B3E9A" w:rsidRDefault="006B3E9A">
            <w:pPr>
              <w:spacing w:after="0" w:line="360" w:lineRule="auto"/>
              <w:ind w:left="314"/>
              <w:rPr>
                <w:lang w:val="ru-RU"/>
              </w:rPr>
            </w:pPr>
            <w:r w:rsidRPr="006B3E9A">
              <w:rPr>
                <w:rFonts w:ascii="Times New Roman" w:hAnsi="Times New Roman"/>
                <w:color w:val="000000"/>
                <w:sz w:val="24"/>
                <w:lang w:val="ru-RU"/>
              </w:rPr>
              <w:t xml:space="preserve">Буквенные выражения (выражения с переменными)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2.2</w:t>
            </w:r>
          </w:p>
        </w:tc>
        <w:tc>
          <w:tcPr>
            <w:tcW w:w="8316"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2.3</w:t>
            </w:r>
          </w:p>
        </w:tc>
        <w:tc>
          <w:tcPr>
            <w:tcW w:w="8316" w:type="dxa"/>
            <w:tcMar>
              <w:top w:w="50" w:type="dxa"/>
              <w:left w:w="100" w:type="dxa"/>
            </w:tcMar>
            <w:vAlign w:val="center"/>
          </w:tcPr>
          <w:p w:rsidR="00640F1B" w:rsidRDefault="006B3E9A">
            <w:pPr>
              <w:spacing w:after="0" w:line="360" w:lineRule="auto"/>
              <w:ind w:left="314"/>
              <w:jc w:val="both"/>
            </w:pPr>
            <w:r>
              <w:rPr>
                <w:rFonts w:ascii="Times New Roman" w:hAnsi="Times New Roman"/>
                <w:color w:val="000000"/>
                <w:sz w:val="24"/>
              </w:rPr>
              <w:t xml:space="preserve">Многочлены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2.4</w:t>
            </w:r>
          </w:p>
        </w:tc>
        <w:tc>
          <w:tcPr>
            <w:tcW w:w="8316" w:type="dxa"/>
            <w:tcMar>
              <w:top w:w="50" w:type="dxa"/>
              <w:left w:w="100" w:type="dxa"/>
            </w:tcMar>
            <w:vAlign w:val="center"/>
          </w:tcPr>
          <w:p w:rsidR="00640F1B" w:rsidRDefault="006B3E9A">
            <w:pPr>
              <w:spacing w:after="0" w:line="360" w:lineRule="auto"/>
              <w:ind w:left="314"/>
              <w:jc w:val="both"/>
            </w:pPr>
            <w:r>
              <w:rPr>
                <w:rFonts w:ascii="Times New Roman" w:hAnsi="Times New Roman"/>
                <w:color w:val="000000"/>
                <w:sz w:val="24"/>
              </w:rPr>
              <w:t xml:space="preserve">Алгебраическая дробь </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2.5</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 xml:space="preserve">Арифметический корень натуральной степени. Действия с арифметическими корнями натуральной степени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3</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Уравнения и неравенства</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3.1</w:t>
            </w:r>
          </w:p>
        </w:tc>
        <w:tc>
          <w:tcPr>
            <w:tcW w:w="8316"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Целые и дробно-рациональные уравнения. </w:t>
            </w:r>
            <w:r>
              <w:rPr>
                <w:rFonts w:ascii="Times New Roman" w:hAnsi="Times New Roman"/>
                <w:color w:val="000000"/>
                <w:sz w:val="24"/>
              </w:rPr>
              <w:t>Системы и совокупности уравнений</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3.2</w:t>
            </w:r>
          </w:p>
        </w:tc>
        <w:tc>
          <w:tcPr>
            <w:tcW w:w="8316"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Целые и дробно-рациональные неравенства. </w:t>
            </w:r>
            <w:r>
              <w:rPr>
                <w:rFonts w:ascii="Times New Roman" w:hAnsi="Times New Roman"/>
                <w:color w:val="000000"/>
                <w:sz w:val="24"/>
              </w:rPr>
              <w:t>Системы и совокупности неравенств</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3.3</w:t>
            </w:r>
          </w:p>
        </w:tc>
        <w:tc>
          <w:tcPr>
            <w:tcW w:w="8316" w:type="dxa"/>
            <w:tcMar>
              <w:top w:w="50" w:type="dxa"/>
              <w:left w:w="100" w:type="dxa"/>
            </w:tcMar>
            <w:vAlign w:val="center"/>
          </w:tcPr>
          <w:p w:rsidR="00640F1B" w:rsidRDefault="006B3E9A">
            <w:pPr>
              <w:spacing w:after="0" w:line="360" w:lineRule="auto"/>
              <w:ind w:left="314"/>
              <w:jc w:val="both"/>
            </w:pPr>
            <w:r>
              <w:rPr>
                <w:rFonts w:ascii="Times New Roman" w:hAnsi="Times New Roman"/>
                <w:color w:val="000000"/>
                <w:sz w:val="24"/>
              </w:rPr>
              <w:t>Решение текстовых задач</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4</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Числовые последовательности</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4.1</w:t>
            </w:r>
          </w:p>
        </w:tc>
        <w:tc>
          <w:tcPr>
            <w:tcW w:w="8316" w:type="dxa"/>
            <w:tcMar>
              <w:top w:w="50" w:type="dxa"/>
              <w:left w:w="100" w:type="dxa"/>
            </w:tcMar>
            <w:vAlign w:val="center"/>
          </w:tcPr>
          <w:p w:rsidR="00640F1B" w:rsidRDefault="006B3E9A">
            <w:pPr>
              <w:spacing w:after="0" w:line="360" w:lineRule="auto"/>
              <w:ind w:left="314"/>
              <w:jc w:val="both"/>
            </w:pPr>
            <w:r>
              <w:rPr>
                <w:rFonts w:ascii="Times New Roman" w:hAnsi="Times New Roman"/>
                <w:color w:val="000000"/>
                <w:sz w:val="24"/>
              </w:rPr>
              <w:t>Последовательности, способы задания последовательностей</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4.2</w:t>
            </w:r>
          </w:p>
        </w:tc>
        <w:tc>
          <w:tcPr>
            <w:tcW w:w="8316" w:type="dxa"/>
            <w:tcMar>
              <w:top w:w="50" w:type="dxa"/>
              <w:left w:w="100" w:type="dxa"/>
            </w:tcMar>
            <w:vAlign w:val="center"/>
          </w:tcPr>
          <w:p w:rsidR="00640F1B" w:rsidRPr="006B3E9A" w:rsidRDefault="006B3E9A">
            <w:pPr>
              <w:spacing w:after="0" w:line="360" w:lineRule="auto"/>
              <w:ind w:left="314"/>
              <w:jc w:val="both"/>
              <w:rPr>
                <w:lang w:val="ru-RU"/>
              </w:rPr>
            </w:pPr>
            <w:r w:rsidRPr="006B3E9A">
              <w:rPr>
                <w:rFonts w:ascii="Times New Roman" w:hAnsi="Times New Roman"/>
                <w:color w:val="000000"/>
                <w:sz w:val="24"/>
                <w:lang w:val="ru-RU"/>
              </w:rPr>
              <w:t>Арифметическая и геометрическая прогрессии. Формула сложных процентов</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lastRenderedPageBreak/>
              <w:t>5</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Функции</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5.1.</w:t>
            </w:r>
          </w:p>
        </w:tc>
        <w:tc>
          <w:tcPr>
            <w:tcW w:w="8316" w:type="dxa"/>
            <w:tcMar>
              <w:top w:w="50" w:type="dxa"/>
              <w:left w:w="100" w:type="dxa"/>
            </w:tcMar>
            <w:vAlign w:val="center"/>
          </w:tcPr>
          <w:p w:rsidR="00640F1B" w:rsidRDefault="006B3E9A">
            <w:pPr>
              <w:spacing w:after="0" w:line="360" w:lineRule="auto"/>
              <w:ind w:left="314"/>
              <w:jc w:val="both"/>
            </w:pPr>
            <w:r w:rsidRPr="006B3E9A">
              <w:rPr>
                <w:rFonts w:ascii="Times New Roman" w:hAnsi="Times New Roman"/>
                <w:color w:val="000000"/>
                <w:sz w:val="24"/>
                <w:lang w:val="ru-RU"/>
              </w:rPr>
              <w:t xml:space="preserve">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w:t>
            </w:r>
            <w:r>
              <w:rPr>
                <w:rFonts w:ascii="Times New Roman" w:hAnsi="Times New Roman"/>
                <w:color w:val="000000"/>
                <w:sz w:val="24"/>
              </w:rPr>
              <w:t>Наибольшее и наименьшее значение функции на промежутке</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w:t>
            </w:r>
          </w:p>
        </w:tc>
        <w:tc>
          <w:tcPr>
            <w:tcW w:w="8316" w:type="dxa"/>
            <w:tcMar>
              <w:top w:w="50" w:type="dxa"/>
              <w:left w:w="100" w:type="dxa"/>
            </w:tcMar>
            <w:vAlign w:val="center"/>
          </w:tcPr>
          <w:p w:rsidR="00640F1B" w:rsidRPr="006B3E9A" w:rsidRDefault="006B3E9A">
            <w:pPr>
              <w:spacing w:after="0" w:line="360" w:lineRule="auto"/>
              <w:ind w:left="314"/>
              <w:rPr>
                <w:lang w:val="ru-RU"/>
              </w:rPr>
            </w:pPr>
            <w:r w:rsidRPr="006B3E9A">
              <w:rPr>
                <w:rFonts w:ascii="Times New Roman" w:hAnsi="Times New Roman"/>
                <w:color w:val="000000"/>
                <w:sz w:val="24"/>
                <w:lang w:val="ru-RU"/>
              </w:rPr>
              <w:t>Координаты на прямой и плоскости</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6.1</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Координатная прямая</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6.2</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Декартовы координаты на плоскости</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Геометрия</w:t>
            </w:r>
          </w:p>
        </w:tc>
      </w:tr>
      <w:tr w:rsidR="00640F1B" w:rsidRPr="00BD7ACE"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7.1</w:t>
            </w:r>
          </w:p>
        </w:tc>
        <w:tc>
          <w:tcPr>
            <w:tcW w:w="8316" w:type="dxa"/>
            <w:tcMar>
              <w:top w:w="50" w:type="dxa"/>
              <w:left w:w="100" w:type="dxa"/>
            </w:tcMar>
            <w:vAlign w:val="center"/>
          </w:tcPr>
          <w:p w:rsidR="00640F1B" w:rsidRPr="006B3E9A" w:rsidRDefault="006B3E9A">
            <w:pPr>
              <w:spacing w:after="0" w:line="360" w:lineRule="auto"/>
              <w:ind w:left="314"/>
              <w:rPr>
                <w:lang w:val="ru-RU"/>
              </w:rPr>
            </w:pPr>
            <w:r w:rsidRPr="006B3E9A">
              <w:rPr>
                <w:rFonts w:ascii="Times New Roman" w:hAnsi="Times New Roman"/>
                <w:color w:val="000000"/>
                <w:sz w:val="24"/>
                <w:lang w:val="ru-RU"/>
              </w:rPr>
              <w:t xml:space="preserve">Геометрические фигуры и их свойства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7.2</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Треугольник</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7.3</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Многоугольники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7.4</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Окружность и круг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7.5</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Измерение геометрических величин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7.6</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Векторы на плоскости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Вероятность и статистика</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8.1</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Описательная статистика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8.2</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Вероятность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8.3</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Комбинаторика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8.4</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Множества </w:t>
            </w:r>
          </w:p>
        </w:tc>
      </w:tr>
      <w:tr w:rsidR="00640F1B" w:rsidTr="006B3E9A">
        <w:trPr>
          <w:trHeight w:val="144"/>
        </w:trPr>
        <w:tc>
          <w:tcPr>
            <w:tcW w:w="1064" w:type="dxa"/>
            <w:tcMar>
              <w:top w:w="50" w:type="dxa"/>
              <w:left w:w="100" w:type="dxa"/>
            </w:tcMar>
            <w:vAlign w:val="center"/>
          </w:tcPr>
          <w:p w:rsidR="00640F1B" w:rsidRDefault="006B3E9A">
            <w:pPr>
              <w:spacing w:after="0" w:line="360" w:lineRule="auto"/>
              <w:ind w:left="314"/>
              <w:jc w:val="center"/>
            </w:pPr>
            <w:r>
              <w:rPr>
                <w:rFonts w:ascii="Times New Roman" w:hAnsi="Times New Roman"/>
                <w:color w:val="000000"/>
                <w:sz w:val="24"/>
              </w:rPr>
              <w:t>8.5</w:t>
            </w:r>
          </w:p>
        </w:tc>
        <w:tc>
          <w:tcPr>
            <w:tcW w:w="8316" w:type="dxa"/>
            <w:tcMar>
              <w:top w:w="50" w:type="dxa"/>
              <w:left w:w="100" w:type="dxa"/>
            </w:tcMar>
            <w:vAlign w:val="center"/>
          </w:tcPr>
          <w:p w:rsidR="00640F1B" w:rsidRDefault="006B3E9A">
            <w:pPr>
              <w:spacing w:after="0" w:line="360" w:lineRule="auto"/>
              <w:ind w:left="314"/>
            </w:pPr>
            <w:r>
              <w:rPr>
                <w:rFonts w:ascii="Times New Roman" w:hAnsi="Times New Roman"/>
                <w:color w:val="000000"/>
                <w:sz w:val="24"/>
              </w:rPr>
              <w:t xml:space="preserve">Графы </w:t>
            </w:r>
          </w:p>
        </w:tc>
      </w:tr>
    </w:tbl>
    <w:p w:rsidR="00640F1B" w:rsidRDefault="00640F1B">
      <w:pPr>
        <w:spacing w:after="0" w:line="336" w:lineRule="auto"/>
        <w:ind w:left="120"/>
      </w:pPr>
    </w:p>
    <w:p w:rsidR="00640F1B" w:rsidRDefault="00640F1B">
      <w:pPr>
        <w:sectPr w:rsidR="00640F1B">
          <w:pgSz w:w="11906" w:h="16383"/>
          <w:pgMar w:top="1134" w:right="850" w:bottom="1134" w:left="1701" w:header="720" w:footer="720" w:gutter="0"/>
          <w:cols w:space="720"/>
        </w:sectPr>
      </w:pPr>
    </w:p>
    <w:bookmarkEnd w:id="11"/>
    <w:p w:rsidR="000A0F82" w:rsidRPr="000A0F82" w:rsidRDefault="000A0F82" w:rsidP="000A0F82">
      <w:pPr>
        <w:shd w:val="clear" w:color="auto" w:fill="FFFFFF"/>
        <w:spacing w:after="0" w:line="240" w:lineRule="auto"/>
        <w:ind w:left="120"/>
        <w:jc w:val="center"/>
        <w:rPr>
          <w:rFonts w:ascii="Calibri" w:eastAsia="Times New Roman" w:hAnsi="Calibri" w:cs="Calibri"/>
          <w:color w:val="000000"/>
          <w:lang w:val="ru-RU" w:eastAsia="ru-RU"/>
        </w:rPr>
      </w:pPr>
      <w:r w:rsidRPr="000A0F82">
        <w:rPr>
          <w:rFonts w:ascii="Times New Roman" w:eastAsia="Times New Roman" w:hAnsi="Times New Roman" w:cs="Times New Roman"/>
          <w:b/>
          <w:bCs/>
          <w:color w:val="000000"/>
          <w:sz w:val="28"/>
          <w:szCs w:val="28"/>
          <w:lang w:val="ru-RU" w:eastAsia="ru-RU"/>
        </w:rPr>
        <w:lastRenderedPageBreak/>
        <w:t>УЧЕБНО-МЕТОДИЧЕСКОЕ ОБЕСПЕЧЕНИЕ ОБРАЗОВАТЕЛЬНОГО ПРОЦЕССА</w:t>
      </w:r>
    </w:p>
    <w:p w:rsidR="000A0F82" w:rsidRPr="000A0F82" w:rsidRDefault="000A0F82" w:rsidP="000A0F82">
      <w:pPr>
        <w:shd w:val="clear" w:color="auto" w:fill="FFFFFF"/>
        <w:spacing w:after="0" w:line="480" w:lineRule="auto"/>
        <w:ind w:left="120"/>
        <w:rPr>
          <w:rFonts w:ascii="Calibri" w:eastAsia="Times New Roman" w:hAnsi="Calibri" w:cs="Calibri"/>
          <w:color w:val="000000"/>
          <w:lang w:val="ru-RU" w:eastAsia="ru-RU"/>
        </w:rPr>
      </w:pPr>
      <w:r w:rsidRPr="000A0F82">
        <w:rPr>
          <w:rFonts w:ascii="Times New Roman" w:eastAsia="Times New Roman" w:hAnsi="Times New Roman" w:cs="Times New Roman"/>
          <w:b/>
          <w:bCs/>
          <w:color w:val="000000"/>
          <w:sz w:val="28"/>
          <w:szCs w:val="28"/>
          <w:lang w:val="ru-RU" w:eastAsia="ru-RU"/>
        </w:rPr>
        <w:t>ОБЯЗАТЕЛЬНЫЕ УЧЕБНЫЕ МАТЕРИАЛЫ ДЛЯ УЧЕНИКА</w:t>
      </w:r>
    </w:p>
    <w:p w:rsidR="000A0F82" w:rsidRPr="000A0F82" w:rsidRDefault="000A0F82" w:rsidP="000A0F82">
      <w:pPr>
        <w:shd w:val="clear" w:color="auto" w:fill="FFFFFF"/>
        <w:spacing w:after="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 Геометрия, 7-9 классы/ Атанасян Л.С., Бутузов В.Ф., Кадомцев С.Б. и другие, Акционерное общество «Издательство «Просвещение»</w:t>
      </w:r>
    </w:p>
    <w:p w:rsidR="000A0F82" w:rsidRPr="000A0F82" w:rsidRDefault="000A0F82" w:rsidP="000A0F82">
      <w:pPr>
        <w:shd w:val="clear" w:color="auto" w:fill="FFFFFF"/>
        <w:spacing w:after="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 Зив Б.Г. Геометрия: Дидактические материалы для 7-11 кл. / Б.Г. Зив, В.М. Мейлер. — М.: Просвещение.</w:t>
      </w:r>
    </w:p>
    <w:p w:rsidR="000A0F82" w:rsidRDefault="000A0F82" w:rsidP="000A0F82">
      <w:pPr>
        <w:shd w:val="clear" w:color="auto" w:fill="FFFFFF"/>
        <w:spacing w:after="0" w:line="480" w:lineRule="auto"/>
        <w:ind w:left="120"/>
        <w:rPr>
          <w:rFonts w:ascii="Times New Roman" w:eastAsia="Times New Roman" w:hAnsi="Times New Roman" w:cs="Times New Roman"/>
          <w:b/>
          <w:bCs/>
          <w:color w:val="000000"/>
          <w:sz w:val="28"/>
          <w:szCs w:val="28"/>
          <w:lang w:val="ru-RU" w:eastAsia="ru-RU"/>
        </w:rPr>
      </w:pPr>
    </w:p>
    <w:p w:rsidR="000A0F82" w:rsidRPr="000A0F82" w:rsidRDefault="000A0F82" w:rsidP="000A0F82">
      <w:pPr>
        <w:shd w:val="clear" w:color="auto" w:fill="FFFFFF"/>
        <w:spacing w:after="0" w:line="480" w:lineRule="auto"/>
        <w:ind w:left="120"/>
        <w:rPr>
          <w:rFonts w:ascii="Calibri" w:eastAsia="Times New Roman" w:hAnsi="Calibri" w:cs="Calibri"/>
          <w:color w:val="000000"/>
          <w:lang w:val="ru-RU" w:eastAsia="ru-RU"/>
        </w:rPr>
      </w:pPr>
      <w:r w:rsidRPr="000A0F82">
        <w:rPr>
          <w:rFonts w:ascii="Times New Roman" w:eastAsia="Times New Roman" w:hAnsi="Times New Roman" w:cs="Times New Roman"/>
          <w:b/>
          <w:bCs/>
          <w:color w:val="000000"/>
          <w:sz w:val="28"/>
          <w:szCs w:val="28"/>
          <w:lang w:val="ru-RU" w:eastAsia="ru-RU"/>
        </w:rPr>
        <w:t>МЕТОДИЧЕСКИЕ МАТЕРИАЛЫ ДЛЯ УЧИТЕЛЯ</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Оценка качества подготовки выпускников основной школы по математике/ Г.В.Дорофеев и др.– М.</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Изучение геометрии в 7, 8, 9 классах: метод, рекомендации: кн. для учителя / [Л.С. Атанасян, В.Ф. Бутузов, Ю.А. Глазков и др.]. - М.: Просвещение.</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Зив Б.Г. Геометрия: Дидактические материалы для 7-11 кл. / Б.Г. Зив, В.М. Мейлер. — М.: Просвещение.</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Гаврилова Н.Ф. Поурочные разработки по геометрии. 7, 8 класс. М.: ВАКО – (В помощь школьному учителю)</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А.В. Фарков / Контрольные работы, тесты, диктанты по геометрии к учебнику Л. С. Атанасяна, В. Ф. Бутузова</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Атанасян Л.С., Бутузов В.Ф. Изучение геометрии в 7-9 классах. - М.: Просвещение.</w:t>
      </w:r>
    </w:p>
    <w:p w:rsidR="000A0F82" w:rsidRPr="000A0F82" w:rsidRDefault="000A0F82" w:rsidP="000A0F82">
      <w:pPr>
        <w:numPr>
          <w:ilvl w:val="0"/>
          <w:numId w:val="7"/>
        </w:numPr>
        <w:shd w:val="clear" w:color="auto" w:fill="FFFFFF"/>
        <w:spacing w:before="30" w:after="30" w:line="240" w:lineRule="auto"/>
        <w:rPr>
          <w:rFonts w:ascii="Calibri" w:eastAsia="Times New Roman" w:hAnsi="Calibri" w:cs="Calibri"/>
          <w:color w:val="000000"/>
          <w:lang w:val="ru-RU" w:eastAsia="ru-RU"/>
        </w:rPr>
      </w:pPr>
      <w:r w:rsidRPr="000A0F82">
        <w:rPr>
          <w:rFonts w:ascii="Times New Roman" w:eastAsia="Times New Roman" w:hAnsi="Times New Roman" w:cs="Times New Roman"/>
          <w:color w:val="000000"/>
          <w:sz w:val="28"/>
          <w:szCs w:val="28"/>
          <w:lang w:val="ru-RU" w:eastAsia="ru-RU"/>
        </w:rPr>
        <w:t>Звавич Л.И. и другие. Контрольные и проверочные работы по геометрии 7-9 классы. - М.</w:t>
      </w:r>
    </w:p>
    <w:p w:rsidR="000A0F82" w:rsidRDefault="000A0F82" w:rsidP="000A0F82">
      <w:pPr>
        <w:shd w:val="clear" w:color="auto" w:fill="FFFFFF"/>
        <w:spacing w:after="0" w:line="240" w:lineRule="auto"/>
        <w:jc w:val="center"/>
        <w:rPr>
          <w:rFonts w:ascii="Times New Roman" w:eastAsia="Times New Roman" w:hAnsi="Times New Roman" w:cs="Times New Roman"/>
          <w:b/>
          <w:bCs/>
          <w:color w:val="000000"/>
          <w:sz w:val="28"/>
          <w:szCs w:val="28"/>
          <w:lang w:val="ru-RU" w:eastAsia="ru-RU"/>
        </w:rPr>
      </w:pPr>
    </w:p>
    <w:p w:rsidR="000A0F82" w:rsidRPr="000A0F82" w:rsidRDefault="000A0F82" w:rsidP="000A0F82">
      <w:pPr>
        <w:shd w:val="clear" w:color="auto" w:fill="FFFFFF"/>
        <w:spacing w:after="0" w:line="240" w:lineRule="auto"/>
        <w:jc w:val="center"/>
        <w:rPr>
          <w:rFonts w:ascii="Calibri" w:eastAsia="Times New Roman" w:hAnsi="Calibri" w:cs="Calibri"/>
          <w:color w:val="000000"/>
          <w:lang w:val="ru-RU" w:eastAsia="ru-RU"/>
        </w:rPr>
      </w:pPr>
      <w:bookmarkStart w:id="12" w:name="_GoBack"/>
      <w:bookmarkEnd w:id="12"/>
      <w:r w:rsidRPr="000A0F82">
        <w:rPr>
          <w:rFonts w:ascii="Times New Roman" w:eastAsia="Times New Roman" w:hAnsi="Times New Roman" w:cs="Times New Roman"/>
          <w:b/>
          <w:bCs/>
          <w:color w:val="000000"/>
          <w:sz w:val="28"/>
          <w:szCs w:val="28"/>
          <w:lang w:val="ru-RU" w:eastAsia="ru-RU"/>
        </w:rPr>
        <w:t>ЦИФРОВЫЕ ОБРАЗОВАТЕЛЬНЫЕ РЕСУРСЫ И РЕСУРСЫ СЕТИ ИНТЕРНЕТ</w:t>
      </w:r>
    </w:p>
    <w:p w:rsidR="000A0F82" w:rsidRPr="000A0F82" w:rsidRDefault="000A0F82" w:rsidP="000A0F82">
      <w:pPr>
        <w:shd w:val="clear" w:color="auto" w:fill="FFFFFF"/>
        <w:spacing w:after="0" w:line="240" w:lineRule="auto"/>
        <w:rPr>
          <w:rFonts w:ascii="Calibri" w:eastAsia="Times New Roman" w:hAnsi="Calibri" w:cs="Calibri"/>
          <w:color w:val="000000"/>
          <w:lang w:val="ru-RU" w:eastAsia="ru-RU"/>
        </w:rPr>
      </w:pPr>
      <w:proofErr w:type="gramStart"/>
      <w:r w:rsidRPr="000A0F82">
        <w:rPr>
          <w:rFonts w:ascii="Times New Roman" w:eastAsia="Times New Roman" w:hAnsi="Times New Roman" w:cs="Times New Roman"/>
          <w:color w:val="000000"/>
          <w:sz w:val="28"/>
          <w:szCs w:val="28"/>
          <w:lang w:val="ru-RU" w:eastAsia="ru-RU"/>
        </w:rPr>
        <w:t>1. http://interneturok.ru/</w:t>
      </w:r>
      <w:r w:rsidRPr="000A0F82">
        <w:rPr>
          <w:rFonts w:ascii="Times New Roman" w:eastAsia="Times New Roman" w:hAnsi="Times New Roman" w:cs="Times New Roman"/>
          <w:color w:val="000000"/>
          <w:sz w:val="28"/>
          <w:szCs w:val="28"/>
          <w:lang w:val="ru-RU" w:eastAsia="ru-RU"/>
        </w:rPr>
        <w:br/>
        <w:t>2. https://www.yaklass.ru/p</w:t>
      </w:r>
      <w:r w:rsidRPr="000A0F82">
        <w:rPr>
          <w:rFonts w:ascii="Times New Roman" w:eastAsia="Times New Roman" w:hAnsi="Times New Roman" w:cs="Times New Roman"/>
          <w:color w:val="000000"/>
          <w:sz w:val="28"/>
          <w:szCs w:val="28"/>
          <w:lang w:val="ru-RU" w:eastAsia="ru-RU"/>
        </w:rPr>
        <w:br/>
        <w:t>3. http://urokimatematiki.ru</w:t>
      </w:r>
      <w:r w:rsidRPr="000A0F82">
        <w:rPr>
          <w:rFonts w:ascii="Times New Roman" w:eastAsia="Times New Roman" w:hAnsi="Times New Roman" w:cs="Times New Roman"/>
          <w:color w:val="000000"/>
          <w:sz w:val="28"/>
          <w:szCs w:val="28"/>
          <w:lang w:val="ru-RU" w:eastAsia="ru-RU"/>
        </w:rPr>
        <w:br/>
        <w:t>4. http://intergu.ru/</w:t>
      </w:r>
      <w:r w:rsidRPr="000A0F82">
        <w:rPr>
          <w:rFonts w:ascii="Times New Roman" w:eastAsia="Times New Roman" w:hAnsi="Times New Roman" w:cs="Times New Roman"/>
          <w:color w:val="000000"/>
          <w:sz w:val="28"/>
          <w:szCs w:val="28"/>
          <w:lang w:val="ru-RU" w:eastAsia="ru-RU"/>
        </w:rPr>
        <w:br/>
        <w:t>5. http://karmanform.ucoz.ru</w:t>
      </w:r>
      <w:r w:rsidRPr="000A0F82">
        <w:rPr>
          <w:rFonts w:ascii="Times New Roman" w:eastAsia="Times New Roman" w:hAnsi="Times New Roman" w:cs="Times New Roman"/>
          <w:color w:val="000000"/>
          <w:sz w:val="28"/>
          <w:szCs w:val="28"/>
          <w:lang w:val="ru-RU" w:eastAsia="ru-RU"/>
        </w:rPr>
        <w:br/>
        <w:t>6. http://polyakova.ucoz.ru/</w:t>
      </w:r>
      <w:r w:rsidRPr="000A0F82">
        <w:rPr>
          <w:rFonts w:ascii="Times New Roman" w:eastAsia="Times New Roman" w:hAnsi="Times New Roman" w:cs="Times New Roman"/>
          <w:color w:val="000000"/>
          <w:sz w:val="28"/>
          <w:szCs w:val="28"/>
          <w:lang w:val="ru-RU" w:eastAsia="ru-RU"/>
        </w:rPr>
        <w:br/>
        <w:t>7. http://www.openclass.ru/</w:t>
      </w:r>
      <w:r w:rsidRPr="000A0F82">
        <w:rPr>
          <w:rFonts w:ascii="Times New Roman" w:eastAsia="Times New Roman" w:hAnsi="Times New Roman" w:cs="Times New Roman"/>
          <w:color w:val="000000"/>
          <w:sz w:val="28"/>
          <w:szCs w:val="28"/>
          <w:lang w:val="ru-RU" w:eastAsia="ru-RU"/>
        </w:rPr>
        <w:br/>
        <w:t>8.  www.edu.ru (сайт МОиН РФ).</w:t>
      </w:r>
      <w:r w:rsidRPr="000A0F82">
        <w:rPr>
          <w:rFonts w:ascii="Times New Roman" w:eastAsia="Times New Roman" w:hAnsi="Times New Roman" w:cs="Times New Roman"/>
          <w:color w:val="000000"/>
          <w:sz w:val="28"/>
          <w:szCs w:val="28"/>
          <w:lang w:val="ru-RU" w:eastAsia="ru-RU"/>
        </w:rPr>
        <w:br/>
        <w:t>9. www.school.edu.ru (Российский общеобразовательный портал).</w:t>
      </w:r>
      <w:r w:rsidRPr="000A0F82">
        <w:rPr>
          <w:rFonts w:ascii="Times New Roman" w:eastAsia="Times New Roman" w:hAnsi="Times New Roman" w:cs="Times New Roman"/>
          <w:color w:val="000000"/>
          <w:sz w:val="28"/>
          <w:szCs w:val="28"/>
          <w:lang w:val="ru-RU" w:eastAsia="ru-RU"/>
        </w:rPr>
        <w:br/>
        <w:t>10.  www.pedsovet.org (Всероссийский Интернет-педсовет)</w:t>
      </w:r>
      <w:r w:rsidRPr="000A0F82">
        <w:rPr>
          <w:rFonts w:ascii="Times New Roman" w:eastAsia="Times New Roman" w:hAnsi="Times New Roman" w:cs="Times New Roman"/>
          <w:color w:val="000000"/>
          <w:sz w:val="28"/>
          <w:szCs w:val="28"/>
          <w:lang w:val="ru-RU" w:eastAsia="ru-RU"/>
        </w:rPr>
        <w:br/>
        <w:t>11.  www.fipi.ru (сайт Федерального</w:t>
      </w:r>
      <w:proofErr w:type="gramEnd"/>
      <w:r w:rsidRPr="000A0F82">
        <w:rPr>
          <w:rFonts w:ascii="Times New Roman" w:eastAsia="Times New Roman" w:hAnsi="Times New Roman" w:cs="Times New Roman"/>
          <w:color w:val="000000"/>
          <w:sz w:val="28"/>
          <w:szCs w:val="28"/>
          <w:lang w:val="ru-RU" w:eastAsia="ru-RU"/>
        </w:rPr>
        <w:t xml:space="preserve"> </w:t>
      </w:r>
      <w:proofErr w:type="gramStart"/>
      <w:r w:rsidRPr="000A0F82">
        <w:rPr>
          <w:rFonts w:ascii="Times New Roman" w:eastAsia="Times New Roman" w:hAnsi="Times New Roman" w:cs="Times New Roman"/>
          <w:color w:val="000000"/>
          <w:sz w:val="28"/>
          <w:szCs w:val="28"/>
          <w:lang w:val="ru-RU" w:eastAsia="ru-RU"/>
        </w:rPr>
        <w:t>института педагогических измерений).</w:t>
      </w:r>
      <w:r w:rsidRPr="000A0F82">
        <w:rPr>
          <w:rFonts w:ascii="Times New Roman" w:eastAsia="Times New Roman" w:hAnsi="Times New Roman" w:cs="Times New Roman"/>
          <w:color w:val="000000"/>
          <w:sz w:val="28"/>
          <w:szCs w:val="28"/>
          <w:lang w:val="ru-RU" w:eastAsia="ru-RU"/>
        </w:rPr>
        <w:br/>
      </w:r>
      <w:r w:rsidRPr="000A0F82">
        <w:rPr>
          <w:rFonts w:ascii="Times New Roman" w:eastAsia="Times New Roman" w:hAnsi="Times New Roman" w:cs="Times New Roman"/>
          <w:color w:val="000000"/>
          <w:sz w:val="28"/>
          <w:szCs w:val="28"/>
          <w:lang w:val="ru-RU" w:eastAsia="ru-RU"/>
        </w:rPr>
        <w:lastRenderedPageBreak/>
        <w:t>12. www.math.ru (Интернет-поддержка учителей математики).</w:t>
      </w:r>
      <w:r w:rsidRPr="000A0F82">
        <w:rPr>
          <w:rFonts w:ascii="Times New Roman" w:eastAsia="Times New Roman" w:hAnsi="Times New Roman" w:cs="Times New Roman"/>
          <w:color w:val="000000"/>
          <w:sz w:val="28"/>
          <w:szCs w:val="28"/>
          <w:lang w:val="ru-RU" w:eastAsia="ru-RU"/>
        </w:rPr>
        <w:br/>
        <w:t>13. www.mccme.ru (сайт Московского центра непрерывного математического образования).</w:t>
      </w:r>
      <w:r w:rsidRPr="000A0F82">
        <w:rPr>
          <w:rFonts w:ascii="Times New Roman" w:eastAsia="Times New Roman" w:hAnsi="Times New Roman" w:cs="Times New Roman"/>
          <w:color w:val="000000"/>
          <w:sz w:val="28"/>
          <w:szCs w:val="28"/>
          <w:lang w:val="ru-RU" w:eastAsia="ru-RU"/>
        </w:rPr>
        <w:br/>
        <w:t>14.  www.it-n.ru (сеть творческих учителей)</w:t>
      </w:r>
      <w:r w:rsidRPr="000A0F82">
        <w:rPr>
          <w:rFonts w:ascii="Times New Roman" w:eastAsia="Times New Roman" w:hAnsi="Times New Roman" w:cs="Times New Roman"/>
          <w:color w:val="000000"/>
          <w:sz w:val="28"/>
          <w:szCs w:val="28"/>
          <w:lang w:val="ru-RU" w:eastAsia="ru-RU"/>
        </w:rPr>
        <w:br/>
        <w:t>15.  www.som.fsio.ru (сетевое объединение методистов)</w:t>
      </w:r>
      <w:r w:rsidRPr="000A0F82">
        <w:rPr>
          <w:rFonts w:ascii="Times New Roman" w:eastAsia="Times New Roman" w:hAnsi="Times New Roman" w:cs="Times New Roman"/>
          <w:color w:val="000000"/>
          <w:sz w:val="28"/>
          <w:szCs w:val="28"/>
          <w:lang w:val="ru-RU" w:eastAsia="ru-RU"/>
        </w:rPr>
        <w:br/>
        <w:t>16.  http:// mat.1september.ru (сайт газеты «Математика»)</w:t>
      </w:r>
      <w:r w:rsidRPr="000A0F82">
        <w:rPr>
          <w:rFonts w:ascii="Times New Roman" w:eastAsia="Times New Roman" w:hAnsi="Times New Roman" w:cs="Times New Roman"/>
          <w:color w:val="000000"/>
          <w:sz w:val="28"/>
          <w:szCs w:val="28"/>
          <w:lang w:val="ru-RU" w:eastAsia="ru-RU"/>
        </w:rPr>
        <w:br/>
        <w:t>17.  http:// festival.1september.ru (фестиваль педагогических идей «Открытый урок» («Первое сентября»)).</w:t>
      </w:r>
      <w:r w:rsidRPr="000A0F82">
        <w:rPr>
          <w:rFonts w:ascii="Times New Roman" w:eastAsia="Times New Roman" w:hAnsi="Times New Roman" w:cs="Times New Roman"/>
          <w:color w:val="000000"/>
          <w:sz w:val="28"/>
          <w:szCs w:val="28"/>
          <w:lang w:val="ru-RU" w:eastAsia="ru-RU"/>
        </w:rPr>
        <w:br/>
        <w:t>18.  www.eidos.ru/ gournal</w:t>
      </w:r>
      <w:proofErr w:type="gramEnd"/>
      <w:r w:rsidRPr="000A0F82">
        <w:rPr>
          <w:rFonts w:ascii="Times New Roman" w:eastAsia="Times New Roman" w:hAnsi="Times New Roman" w:cs="Times New Roman"/>
          <w:color w:val="000000"/>
          <w:sz w:val="28"/>
          <w:szCs w:val="28"/>
          <w:lang w:val="ru-RU" w:eastAsia="ru-RU"/>
        </w:rPr>
        <w:t>/content.htm (Интернет - журнал «Эйдос»).</w:t>
      </w:r>
    </w:p>
    <w:p w:rsidR="00640F1B" w:rsidRPr="006B3E9A" w:rsidRDefault="00640F1B">
      <w:pPr>
        <w:spacing w:after="0" w:line="480" w:lineRule="auto"/>
        <w:ind w:left="120"/>
        <w:rPr>
          <w:lang w:val="ru-RU"/>
        </w:rPr>
      </w:pPr>
    </w:p>
    <w:sectPr w:rsidR="00640F1B" w:rsidRPr="006B3E9A" w:rsidSect="0035696C">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830844"/>
    <w:multiLevelType w:val="multilevel"/>
    <w:tmpl w:val="AB72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B00959"/>
    <w:multiLevelType w:val="multilevel"/>
    <w:tmpl w:val="7EA6122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6994402"/>
    <w:multiLevelType w:val="multilevel"/>
    <w:tmpl w:val="63CAB63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E990222"/>
    <w:multiLevelType w:val="multilevel"/>
    <w:tmpl w:val="14B0075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6DB2BF4"/>
    <w:multiLevelType w:val="multilevel"/>
    <w:tmpl w:val="E2160E5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0192C6B"/>
    <w:multiLevelType w:val="multilevel"/>
    <w:tmpl w:val="81BC87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DEC107A"/>
    <w:multiLevelType w:val="multilevel"/>
    <w:tmpl w:val="8B38771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3"/>
  </w:num>
  <w:num w:numId="4">
    <w:abstractNumId w:val="1"/>
  </w:num>
  <w:num w:numId="5">
    <w:abstractNumId w:val="5"/>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defaultTabStop w:val="708"/>
  <w:characterSpacingControl w:val="doNotCompress"/>
  <w:compat/>
  <w:rsids>
    <w:rsidRoot w:val="00640F1B"/>
    <w:rsid w:val="000A0F82"/>
    <w:rsid w:val="0035696C"/>
    <w:rsid w:val="00640F1B"/>
    <w:rsid w:val="006B3E9A"/>
    <w:rsid w:val="00A6079D"/>
    <w:rsid w:val="00BD7A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5696C"/>
    <w:rPr>
      <w:color w:val="0563C1" w:themeColor="hyperlink"/>
      <w:u w:val="single"/>
    </w:rPr>
  </w:style>
  <w:style w:type="table" w:styleId="ac">
    <w:name w:val="Table Grid"/>
    <w:basedOn w:val="a1"/>
    <w:uiPriority w:val="59"/>
    <w:rsid w:val="003569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D7AC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D7A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84431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41</Pages>
  <Words>8245</Words>
  <Characters>47000</Characters>
  <Application>Microsoft Office Word</Application>
  <DocSecurity>0</DocSecurity>
  <Lines>391</Lines>
  <Paragraphs>110</Paragraphs>
  <ScaleCrop>false</ScaleCrop>
  <Company>SPecialiST RePack</Company>
  <LinksUpToDate>false</LinksUpToDate>
  <CharactersWithSpaces>55135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5</cp:revision>
  <dcterms:created xsi:type="dcterms:W3CDTF">2025-07-03T08:13:00Z</dcterms:created>
  <dcterms:modified xsi:type="dcterms:W3CDTF">2025-09-17T18:47:00Z</dcterms:modified>
</cp:coreProperties>
</file>